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2D" w:rsidRDefault="00B16733">
      <w:pPr>
        <w:ind w:left="825"/>
        <w:jc w:val="both"/>
      </w:pPr>
      <w:r>
        <w:t xml:space="preserve">                                                    </w:t>
      </w:r>
    </w:p>
    <w:p w:rsidR="006E012D" w:rsidRDefault="00B16733">
      <w:pPr>
        <w:pStyle w:val="Nadpis41"/>
        <w:rPr>
          <w:sz w:val="44"/>
          <w:szCs w:val="44"/>
        </w:rPr>
      </w:pPr>
      <w:r>
        <w:rPr>
          <w:sz w:val="44"/>
          <w:szCs w:val="44"/>
        </w:rPr>
        <w:t xml:space="preserve">Výzva na predkladanie cenových ponúk </w:t>
      </w:r>
    </w:p>
    <w:p w:rsidR="006E012D" w:rsidRDefault="00B16733">
      <w:pPr>
        <w:pStyle w:val="Nadpis41"/>
      </w:pPr>
      <w:r>
        <w:t>pre určenie predpokladanej hodnoty zákazky</w:t>
      </w:r>
    </w:p>
    <w:p w:rsidR="006E012D" w:rsidRDefault="00B16733">
      <w:pPr>
        <w:pStyle w:val="Nadpis41"/>
      </w:pPr>
      <w:r>
        <w:t xml:space="preserve"> a zároveň pre  určenie úspešného uchádzača </w:t>
      </w:r>
    </w:p>
    <w:p w:rsidR="006E012D" w:rsidRDefault="00B16733">
      <w:pPr>
        <w:pStyle w:val="Nadpis41"/>
        <w:rPr>
          <w:sz w:val="24"/>
          <w:szCs w:val="24"/>
        </w:rPr>
      </w:pPr>
      <w:r>
        <w:rPr>
          <w:sz w:val="24"/>
          <w:szCs w:val="24"/>
        </w:rPr>
        <w:t xml:space="preserve">na predmet zákazky </w:t>
      </w:r>
    </w:p>
    <w:p w:rsidR="006E012D" w:rsidRDefault="00B16733">
      <w:pPr>
        <w:pStyle w:val="Nadpis41"/>
      </w:pPr>
      <w:r>
        <w:rPr>
          <w:sz w:val="24"/>
          <w:szCs w:val="24"/>
        </w:rPr>
        <w:t>„Dezinfekcia priestorov školy“</w:t>
      </w:r>
    </w:p>
    <w:p w:rsidR="006E012D" w:rsidRDefault="00B16733">
      <w:pPr>
        <w:pStyle w:val="Nadpis41"/>
        <w:rPr>
          <w:szCs w:val="24"/>
        </w:rPr>
      </w:pPr>
      <w:r>
        <w:rPr>
          <w:szCs w:val="24"/>
        </w:rPr>
        <w:t xml:space="preserve"> </w:t>
      </w:r>
    </w:p>
    <w:p w:rsidR="006E012D" w:rsidRDefault="006E012D">
      <w:pPr>
        <w:pStyle w:val="Nadpis41"/>
        <w:rPr>
          <w:szCs w:val="24"/>
        </w:rPr>
      </w:pPr>
    </w:p>
    <w:p w:rsidR="006E012D" w:rsidRDefault="00B16733">
      <w:pPr>
        <w:pStyle w:val="Nadpis41"/>
        <w:rPr>
          <w:szCs w:val="24"/>
        </w:rPr>
      </w:pPr>
      <w:r>
        <w:rPr>
          <w:szCs w:val="24"/>
        </w:rPr>
        <w:t>Preambula</w:t>
      </w:r>
    </w:p>
    <w:p w:rsidR="006E012D" w:rsidRPr="00B949E6" w:rsidRDefault="00B16733">
      <w:pPr>
        <w:ind w:firstLine="708"/>
        <w:jc w:val="both"/>
        <w:rPr>
          <w:szCs w:val="24"/>
        </w:rPr>
      </w:pPr>
      <w:r w:rsidRPr="00B949E6">
        <w:rPr>
          <w:szCs w:val="24"/>
        </w:rPr>
        <w:t>Gymnázium</w:t>
      </w:r>
      <w:r w:rsidR="00D75AA6" w:rsidRPr="00B949E6">
        <w:rPr>
          <w:szCs w:val="24"/>
        </w:rPr>
        <w:t>-Gimnázium, Zoltána Fábryho 1, 079 01 Veľké Kapušany</w:t>
      </w:r>
      <w:r w:rsidRPr="00B949E6">
        <w:rPr>
          <w:szCs w:val="24"/>
        </w:rPr>
        <w:t xml:space="preserve"> je verejným obstarávateľom (ďalej len „verejný obstarávateľ“) podľa § 7 zákona č. 343/2015 Z. z. o verejnom obstarávaní a o zmene a doplnení niektorých zákonov v znení neskorších predpisov (ďalej iba „zákon o verejnom obstarávaní“).</w:t>
      </w:r>
    </w:p>
    <w:p w:rsidR="0004262D" w:rsidRPr="00B949E6" w:rsidRDefault="00B16733" w:rsidP="00B949E6">
      <w:pPr>
        <w:pStyle w:val="Zkladntext"/>
        <w:ind w:right="149"/>
        <w:jc w:val="both"/>
        <w:rPr>
          <w:rFonts w:ascii="Times New Roman" w:hAnsi="Times New Roman"/>
          <w:b w:val="0"/>
          <w:sz w:val="24"/>
          <w:szCs w:val="24"/>
        </w:rPr>
      </w:pPr>
      <w:r w:rsidRPr="00B949E6">
        <w:rPr>
          <w:rFonts w:ascii="Times New Roman" w:hAnsi="Times New Roman"/>
          <w:b w:val="0"/>
          <w:sz w:val="24"/>
          <w:szCs w:val="24"/>
        </w:rPr>
        <w:t xml:space="preserve">Výzva na predkladanie cenovej ponuky slúži prednostne na určenie predpokladanej hodnoty zákazky v zmysle § 6 zákona o verejnom obstarávaní  a následne na zadávanie zákazky (za predpokladu, že na základe predložených cenových ponúk sa preukáže, že predpokladaná hodnota zákazky je nižšia ako 30 000,- € bez DPH) podľa § </w:t>
      </w:r>
      <w:r w:rsidR="00C115F8" w:rsidRPr="00B949E6">
        <w:rPr>
          <w:rFonts w:ascii="Times New Roman" w:hAnsi="Times New Roman"/>
          <w:b w:val="0"/>
          <w:sz w:val="24"/>
          <w:szCs w:val="24"/>
        </w:rPr>
        <w:t>11</w:t>
      </w:r>
      <w:r w:rsidRPr="00B949E6">
        <w:rPr>
          <w:rFonts w:ascii="Times New Roman" w:hAnsi="Times New Roman"/>
          <w:b w:val="0"/>
          <w:sz w:val="24"/>
          <w:szCs w:val="24"/>
        </w:rPr>
        <w:t xml:space="preserve">7 zákona o verejnom obstarávaní,  všetko za podmienky, že oslovené hospodárske subjekty v postavení uchádzača budú spĺňať stanovené podmienky účasti a požiadavky na predmet zákazky určené v tejto výzve. </w:t>
      </w:r>
      <w:r w:rsidR="0004262D" w:rsidRPr="00B949E6">
        <w:rPr>
          <w:rFonts w:ascii="Times New Roman" w:hAnsi="Times New Roman"/>
          <w:b w:val="0"/>
          <w:sz w:val="24"/>
          <w:szCs w:val="24"/>
        </w:rPr>
        <w:t>pokiaľ</w:t>
      </w:r>
      <w:r w:rsidR="0004262D" w:rsidRPr="00B949E6">
        <w:rPr>
          <w:rFonts w:ascii="Times New Roman" w:hAnsi="Times New Roman"/>
          <w:b w:val="0"/>
          <w:spacing w:val="24"/>
          <w:sz w:val="24"/>
          <w:szCs w:val="24"/>
        </w:rPr>
        <w:t xml:space="preserve"> </w:t>
      </w:r>
      <w:r w:rsidR="0004262D" w:rsidRPr="00B949E6">
        <w:rPr>
          <w:rFonts w:ascii="Times New Roman" w:hAnsi="Times New Roman"/>
          <w:b w:val="0"/>
          <w:sz w:val="24"/>
          <w:szCs w:val="24"/>
        </w:rPr>
        <w:t>s</w:t>
      </w:r>
      <w:r w:rsidR="0004262D" w:rsidRPr="00B949E6">
        <w:rPr>
          <w:rFonts w:ascii="Times New Roman" w:hAnsi="Times New Roman"/>
          <w:b w:val="0"/>
          <w:spacing w:val="26"/>
          <w:sz w:val="24"/>
          <w:szCs w:val="24"/>
        </w:rPr>
        <w:t xml:space="preserve"> </w:t>
      </w:r>
      <w:r w:rsidR="0004262D" w:rsidRPr="00B949E6">
        <w:rPr>
          <w:rFonts w:ascii="Times New Roman" w:hAnsi="Times New Roman"/>
          <w:b w:val="0"/>
          <w:spacing w:val="-1"/>
          <w:sz w:val="24"/>
          <w:szCs w:val="24"/>
        </w:rPr>
        <w:t>daným</w:t>
      </w:r>
      <w:r w:rsidR="0004262D" w:rsidRPr="00B949E6">
        <w:rPr>
          <w:rFonts w:ascii="Times New Roman" w:hAnsi="Times New Roman"/>
          <w:b w:val="0"/>
          <w:spacing w:val="24"/>
          <w:sz w:val="24"/>
          <w:szCs w:val="24"/>
        </w:rPr>
        <w:t xml:space="preserve"> </w:t>
      </w:r>
      <w:r w:rsidR="0004262D" w:rsidRPr="00B949E6">
        <w:rPr>
          <w:rFonts w:ascii="Times New Roman" w:hAnsi="Times New Roman"/>
          <w:b w:val="0"/>
          <w:sz w:val="24"/>
          <w:szCs w:val="24"/>
        </w:rPr>
        <w:t>postupom</w:t>
      </w:r>
      <w:r w:rsidR="0004262D" w:rsidRPr="00B949E6">
        <w:rPr>
          <w:rFonts w:ascii="Times New Roman" w:hAnsi="Times New Roman"/>
          <w:b w:val="0"/>
          <w:spacing w:val="28"/>
          <w:sz w:val="24"/>
          <w:szCs w:val="24"/>
        </w:rPr>
        <w:t xml:space="preserve"> </w:t>
      </w:r>
      <w:r w:rsidR="0004262D" w:rsidRPr="00B949E6">
        <w:rPr>
          <w:rFonts w:ascii="Times New Roman" w:hAnsi="Times New Roman"/>
          <w:b w:val="0"/>
          <w:sz w:val="24"/>
          <w:szCs w:val="24"/>
        </w:rPr>
        <w:t>zadávania</w:t>
      </w:r>
      <w:r w:rsidR="0004262D" w:rsidRPr="00B949E6">
        <w:rPr>
          <w:rFonts w:ascii="Times New Roman" w:hAnsi="Times New Roman"/>
          <w:b w:val="0"/>
          <w:spacing w:val="23"/>
          <w:sz w:val="24"/>
          <w:szCs w:val="24"/>
        </w:rPr>
        <w:t xml:space="preserve"> </w:t>
      </w:r>
      <w:r w:rsidR="0004262D" w:rsidRPr="00B949E6">
        <w:rPr>
          <w:rFonts w:ascii="Times New Roman" w:hAnsi="Times New Roman"/>
          <w:b w:val="0"/>
          <w:sz w:val="24"/>
          <w:szCs w:val="24"/>
        </w:rPr>
        <w:t>zákazky</w:t>
      </w:r>
      <w:r w:rsidR="0004262D" w:rsidRPr="00B949E6">
        <w:rPr>
          <w:rFonts w:ascii="Times New Roman" w:hAnsi="Times New Roman"/>
          <w:b w:val="0"/>
          <w:spacing w:val="18"/>
          <w:sz w:val="24"/>
          <w:szCs w:val="24"/>
        </w:rPr>
        <w:t xml:space="preserve"> </w:t>
      </w:r>
      <w:r w:rsidR="0004262D" w:rsidRPr="00B949E6">
        <w:rPr>
          <w:rFonts w:ascii="Times New Roman" w:hAnsi="Times New Roman"/>
          <w:b w:val="0"/>
          <w:sz w:val="24"/>
          <w:szCs w:val="24"/>
        </w:rPr>
        <w:t>s</w:t>
      </w:r>
      <w:r w:rsidR="0004262D" w:rsidRPr="00B949E6">
        <w:rPr>
          <w:rFonts w:ascii="Times New Roman" w:hAnsi="Times New Roman"/>
          <w:b w:val="0"/>
          <w:spacing w:val="2"/>
          <w:sz w:val="24"/>
          <w:szCs w:val="24"/>
        </w:rPr>
        <w:t xml:space="preserve"> </w:t>
      </w:r>
      <w:r w:rsidR="0004262D" w:rsidRPr="00B949E6">
        <w:rPr>
          <w:rFonts w:ascii="Times New Roman" w:hAnsi="Times New Roman"/>
          <w:b w:val="0"/>
          <w:sz w:val="24"/>
          <w:szCs w:val="24"/>
        </w:rPr>
        <w:t>nízkou</w:t>
      </w:r>
      <w:r w:rsidR="0004262D" w:rsidRPr="00B949E6">
        <w:rPr>
          <w:rFonts w:ascii="Times New Roman" w:hAnsi="Times New Roman"/>
          <w:b w:val="0"/>
          <w:spacing w:val="26"/>
          <w:sz w:val="24"/>
          <w:szCs w:val="24"/>
        </w:rPr>
        <w:t xml:space="preserve"> </w:t>
      </w:r>
      <w:r w:rsidR="0004262D" w:rsidRPr="00B949E6">
        <w:rPr>
          <w:rFonts w:ascii="Times New Roman" w:hAnsi="Times New Roman"/>
          <w:b w:val="0"/>
          <w:sz w:val="24"/>
          <w:szCs w:val="24"/>
        </w:rPr>
        <w:t>hodnotou</w:t>
      </w:r>
      <w:r w:rsidR="0004262D" w:rsidRPr="00B949E6">
        <w:rPr>
          <w:rFonts w:ascii="Times New Roman" w:hAnsi="Times New Roman"/>
          <w:b w:val="0"/>
          <w:spacing w:val="32"/>
          <w:sz w:val="24"/>
          <w:szCs w:val="24"/>
        </w:rPr>
        <w:t xml:space="preserve"> </w:t>
      </w:r>
      <w:r w:rsidR="0004262D" w:rsidRPr="00B949E6">
        <w:rPr>
          <w:rFonts w:ascii="Times New Roman" w:hAnsi="Times New Roman"/>
          <w:b w:val="0"/>
          <w:sz w:val="24"/>
          <w:szCs w:val="24"/>
        </w:rPr>
        <w:t>na</w:t>
      </w:r>
      <w:r w:rsidR="0004262D" w:rsidRPr="00B949E6">
        <w:rPr>
          <w:rFonts w:ascii="Times New Roman" w:hAnsi="Times New Roman"/>
          <w:b w:val="0"/>
          <w:spacing w:val="30"/>
          <w:sz w:val="24"/>
          <w:szCs w:val="24"/>
        </w:rPr>
        <w:t xml:space="preserve"> </w:t>
      </w:r>
      <w:r w:rsidR="0004262D" w:rsidRPr="00B949E6">
        <w:rPr>
          <w:rFonts w:ascii="Times New Roman" w:hAnsi="Times New Roman"/>
          <w:b w:val="0"/>
          <w:sz w:val="24"/>
          <w:szCs w:val="24"/>
        </w:rPr>
        <w:t>plnenie</w:t>
      </w:r>
      <w:r w:rsidR="0004262D" w:rsidRPr="00B949E6">
        <w:rPr>
          <w:rFonts w:ascii="Times New Roman" w:hAnsi="Times New Roman"/>
          <w:b w:val="0"/>
          <w:spacing w:val="30"/>
          <w:sz w:val="24"/>
          <w:szCs w:val="24"/>
        </w:rPr>
        <w:t xml:space="preserve"> </w:t>
      </w:r>
      <w:r w:rsidR="0004262D" w:rsidRPr="00B949E6">
        <w:rPr>
          <w:rFonts w:ascii="Times New Roman" w:hAnsi="Times New Roman"/>
          <w:b w:val="0"/>
          <w:sz w:val="24"/>
          <w:szCs w:val="24"/>
        </w:rPr>
        <w:t>predmetu</w:t>
      </w:r>
      <w:r w:rsidR="0004262D" w:rsidRPr="00B949E6">
        <w:rPr>
          <w:rFonts w:ascii="Times New Roman" w:hAnsi="Times New Roman"/>
          <w:b w:val="0"/>
          <w:spacing w:val="30"/>
          <w:sz w:val="24"/>
          <w:szCs w:val="24"/>
        </w:rPr>
        <w:t xml:space="preserve"> </w:t>
      </w:r>
      <w:r w:rsidR="0004262D" w:rsidRPr="00B949E6">
        <w:rPr>
          <w:rFonts w:ascii="Times New Roman" w:hAnsi="Times New Roman"/>
          <w:b w:val="0"/>
          <w:sz w:val="24"/>
          <w:szCs w:val="24"/>
        </w:rPr>
        <w:t>zákazky</w:t>
      </w:r>
      <w:r w:rsidR="0004262D" w:rsidRPr="00B949E6">
        <w:rPr>
          <w:rFonts w:ascii="Times New Roman" w:hAnsi="Times New Roman"/>
          <w:b w:val="0"/>
          <w:spacing w:val="57"/>
          <w:sz w:val="24"/>
          <w:szCs w:val="24"/>
        </w:rPr>
        <w:t xml:space="preserve"> </w:t>
      </w:r>
      <w:r w:rsidR="0004262D" w:rsidRPr="00B949E6">
        <w:rPr>
          <w:rFonts w:ascii="Times New Roman" w:hAnsi="Times New Roman"/>
          <w:b w:val="0"/>
          <w:sz w:val="24"/>
          <w:szCs w:val="24"/>
        </w:rPr>
        <w:t>a</w:t>
      </w:r>
      <w:r w:rsidR="0004262D" w:rsidRPr="00B949E6">
        <w:rPr>
          <w:rFonts w:ascii="Times New Roman" w:hAnsi="Times New Roman"/>
          <w:b w:val="0"/>
          <w:spacing w:val="-1"/>
          <w:sz w:val="24"/>
          <w:szCs w:val="24"/>
        </w:rPr>
        <w:t xml:space="preserve"> </w:t>
      </w:r>
      <w:r w:rsidR="0004262D" w:rsidRPr="00B949E6">
        <w:rPr>
          <w:rFonts w:ascii="Times New Roman" w:hAnsi="Times New Roman"/>
          <w:b w:val="0"/>
          <w:sz w:val="24"/>
          <w:szCs w:val="24"/>
        </w:rPr>
        <w:t>na</w:t>
      </w:r>
      <w:r w:rsidR="0004262D" w:rsidRPr="00B949E6">
        <w:rPr>
          <w:rFonts w:ascii="Times New Roman" w:hAnsi="Times New Roman"/>
          <w:b w:val="0"/>
          <w:spacing w:val="30"/>
          <w:sz w:val="24"/>
          <w:szCs w:val="24"/>
        </w:rPr>
        <w:t xml:space="preserve"> </w:t>
      </w:r>
      <w:r w:rsidR="0004262D" w:rsidRPr="00B949E6">
        <w:rPr>
          <w:rFonts w:ascii="Times New Roman" w:hAnsi="Times New Roman"/>
          <w:b w:val="0"/>
          <w:sz w:val="24"/>
          <w:szCs w:val="24"/>
        </w:rPr>
        <w:t>využitie</w:t>
      </w:r>
      <w:r w:rsidR="0004262D" w:rsidRPr="00B949E6">
        <w:rPr>
          <w:rFonts w:ascii="Times New Roman" w:hAnsi="Times New Roman"/>
          <w:b w:val="0"/>
          <w:spacing w:val="30"/>
          <w:sz w:val="24"/>
          <w:szCs w:val="24"/>
        </w:rPr>
        <w:t xml:space="preserve"> </w:t>
      </w:r>
      <w:r w:rsidR="0004262D" w:rsidRPr="00B949E6">
        <w:rPr>
          <w:rFonts w:ascii="Times New Roman" w:hAnsi="Times New Roman"/>
          <w:b w:val="0"/>
          <w:spacing w:val="-1"/>
          <w:sz w:val="24"/>
          <w:szCs w:val="24"/>
        </w:rPr>
        <w:t>predloženej</w:t>
      </w:r>
      <w:r w:rsidR="0004262D" w:rsidRPr="00B949E6">
        <w:rPr>
          <w:rFonts w:ascii="Times New Roman" w:hAnsi="Times New Roman"/>
          <w:b w:val="0"/>
          <w:spacing w:val="31"/>
          <w:sz w:val="24"/>
          <w:szCs w:val="24"/>
        </w:rPr>
        <w:t xml:space="preserve"> </w:t>
      </w:r>
      <w:r w:rsidR="0004262D" w:rsidRPr="00B949E6">
        <w:rPr>
          <w:rFonts w:ascii="Times New Roman" w:hAnsi="Times New Roman"/>
          <w:b w:val="0"/>
          <w:spacing w:val="-1"/>
          <w:sz w:val="24"/>
          <w:szCs w:val="24"/>
        </w:rPr>
        <w:t>cenovej</w:t>
      </w:r>
      <w:r w:rsidR="0004262D" w:rsidRPr="00B949E6">
        <w:rPr>
          <w:rFonts w:ascii="Times New Roman" w:hAnsi="Times New Roman"/>
          <w:b w:val="0"/>
          <w:spacing w:val="31"/>
          <w:sz w:val="24"/>
          <w:szCs w:val="24"/>
        </w:rPr>
        <w:t xml:space="preserve"> </w:t>
      </w:r>
      <w:r w:rsidR="0004262D" w:rsidRPr="00B949E6">
        <w:rPr>
          <w:rFonts w:ascii="Times New Roman" w:hAnsi="Times New Roman"/>
          <w:b w:val="0"/>
          <w:sz w:val="24"/>
          <w:szCs w:val="24"/>
        </w:rPr>
        <w:t>ponuky</w:t>
      </w:r>
      <w:r w:rsidR="0004262D" w:rsidRPr="00B949E6">
        <w:rPr>
          <w:rFonts w:ascii="Times New Roman" w:hAnsi="Times New Roman"/>
          <w:b w:val="0"/>
          <w:spacing w:val="26"/>
          <w:sz w:val="24"/>
          <w:szCs w:val="24"/>
        </w:rPr>
        <w:t xml:space="preserve"> </w:t>
      </w:r>
      <w:r w:rsidR="0004262D" w:rsidRPr="00B949E6">
        <w:rPr>
          <w:rFonts w:ascii="Times New Roman" w:hAnsi="Times New Roman"/>
          <w:b w:val="0"/>
          <w:sz w:val="24"/>
          <w:szCs w:val="24"/>
        </w:rPr>
        <w:t>pre</w:t>
      </w:r>
      <w:r w:rsidR="0004262D" w:rsidRPr="00B949E6">
        <w:rPr>
          <w:rFonts w:ascii="Times New Roman" w:hAnsi="Times New Roman"/>
          <w:b w:val="0"/>
          <w:spacing w:val="30"/>
          <w:sz w:val="24"/>
          <w:szCs w:val="24"/>
        </w:rPr>
        <w:t xml:space="preserve"> </w:t>
      </w:r>
      <w:r w:rsidR="0004262D" w:rsidRPr="00B949E6">
        <w:rPr>
          <w:rFonts w:ascii="Times New Roman" w:hAnsi="Times New Roman"/>
          <w:b w:val="0"/>
          <w:sz w:val="24"/>
          <w:szCs w:val="24"/>
        </w:rPr>
        <w:t>daný</w:t>
      </w:r>
      <w:r w:rsidR="0004262D" w:rsidRPr="00B949E6">
        <w:rPr>
          <w:rFonts w:ascii="Times New Roman" w:hAnsi="Times New Roman"/>
          <w:b w:val="0"/>
          <w:spacing w:val="26"/>
          <w:sz w:val="24"/>
          <w:szCs w:val="24"/>
        </w:rPr>
        <w:t xml:space="preserve"> </w:t>
      </w:r>
      <w:r w:rsidR="0004262D" w:rsidRPr="00B949E6">
        <w:rPr>
          <w:rFonts w:ascii="Times New Roman" w:hAnsi="Times New Roman"/>
          <w:b w:val="0"/>
          <w:sz w:val="24"/>
          <w:szCs w:val="24"/>
        </w:rPr>
        <w:t>účel</w:t>
      </w:r>
      <w:r w:rsidR="0004262D" w:rsidRPr="00B949E6">
        <w:rPr>
          <w:rFonts w:ascii="Times New Roman" w:hAnsi="Times New Roman"/>
          <w:b w:val="0"/>
          <w:spacing w:val="48"/>
          <w:sz w:val="24"/>
          <w:szCs w:val="24"/>
        </w:rPr>
        <w:t xml:space="preserve"> </w:t>
      </w:r>
      <w:r w:rsidR="0004262D" w:rsidRPr="00B949E6">
        <w:rPr>
          <w:rFonts w:ascii="Times New Roman" w:hAnsi="Times New Roman"/>
          <w:b w:val="0"/>
          <w:sz w:val="24"/>
          <w:szCs w:val="24"/>
        </w:rPr>
        <w:t>oslovený</w:t>
      </w:r>
      <w:r w:rsidR="0004262D" w:rsidRPr="00B949E6">
        <w:rPr>
          <w:rFonts w:ascii="Times New Roman" w:hAnsi="Times New Roman"/>
          <w:b w:val="0"/>
          <w:spacing w:val="26"/>
          <w:sz w:val="24"/>
          <w:szCs w:val="24"/>
        </w:rPr>
        <w:t xml:space="preserve"> </w:t>
      </w:r>
      <w:r w:rsidR="0004262D" w:rsidRPr="00B949E6">
        <w:rPr>
          <w:rFonts w:ascii="Times New Roman" w:hAnsi="Times New Roman"/>
          <w:b w:val="0"/>
          <w:sz w:val="24"/>
          <w:szCs w:val="24"/>
        </w:rPr>
        <w:t>záujemca-</w:t>
      </w:r>
      <w:r w:rsidR="0004262D" w:rsidRPr="00B949E6">
        <w:rPr>
          <w:rFonts w:ascii="Times New Roman" w:hAnsi="Times New Roman"/>
          <w:b w:val="0"/>
          <w:spacing w:val="30"/>
          <w:sz w:val="24"/>
          <w:szCs w:val="24"/>
        </w:rPr>
        <w:t xml:space="preserve"> </w:t>
      </w:r>
      <w:r w:rsidR="0004262D" w:rsidRPr="00B949E6">
        <w:rPr>
          <w:rFonts w:ascii="Times New Roman" w:hAnsi="Times New Roman"/>
          <w:b w:val="0"/>
          <w:sz w:val="24"/>
          <w:szCs w:val="24"/>
        </w:rPr>
        <w:t>uchádzač</w:t>
      </w:r>
      <w:r w:rsidR="0004262D" w:rsidRPr="00B949E6">
        <w:rPr>
          <w:rFonts w:ascii="Times New Roman" w:hAnsi="Times New Roman"/>
          <w:b w:val="0"/>
          <w:spacing w:val="31"/>
          <w:sz w:val="24"/>
          <w:szCs w:val="24"/>
        </w:rPr>
        <w:t xml:space="preserve"> </w:t>
      </w:r>
      <w:r w:rsidR="0004262D" w:rsidRPr="00B949E6">
        <w:rPr>
          <w:rFonts w:ascii="Times New Roman" w:hAnsi="Times New Roman"/>
          <w:b w:val="0"/>
          <w:spacing w:val="-1"/>
          <w:sz w:val="24"/>
          <w:szCs w:val="24"/>
        </w:rPr>
        <w:t>jednoznačne</w:t>
      </w:r>
      <w:r w:rsidR="0004262D" w:rsidRPr="00B949E6">
        <w:rPr>
          <w:rFonts w:ascii="Times New Roman" w:hAnsi="Times New Roman"/>
          <w:b w:val="0"/>
          <w:spacing w:val="30"/>
          <w:sz w:val="24"/>
          <w:szCs w:val="24"/>
        </w:rPr>
        <w:t xml:space="preserve"> </w:t>
      </w:r>
      <w:r w:rsidR="0004262D" w:rsidRPr="00B949E6">
        <w:rPr>
          <w:rFonts w:ascii="Times New Roman" w:hAnsi="Times New Roman"/>
          <w:b w:val="0"/>
          <w:sz w:val="24"/>
          <w:szCs w:val="24"/>
        </w:rPr>
        <w:t>v</w:t>
      </w:r>
      <w:r w:rsidR="0004262D" w:rsidRPr="00B949E6">
        <w:rPr>
          <w:rFonts w:ascii="Times New Roman" w:hAnsi="Times New Roman"/>
          <w:b w:val="0"/>
          <w:spacing w:val="34"/>
          <w:sz w:val="24"/>
          <w:szCs w:val="24"/>
        </w:rPr>
        <w:t xml:space="preserve"> </w:t>
      </w:r>
      <w:r w:rsidR="0004262D" w:rsidRPr="00B949E6">
        <w:rPr>
          <w:rFonts w:ascii="Times New Roman" w:hAnsi="Times New Roman"/>
          <w:b w:val="0"/>
          <w:bCs/>
          <w:sz w:val="24"/>
          <w:szCs w:val="24"/>
        </w:rPr>
        <w:t>Prílohe</w:t>
      </w:r>
      <w:r w:rsidR="0004262D" w:rsidRPr="00B949E6">
        <w:rPr>
          <w:rFonts w:ascii="Times New Roman" w:hAnsi="Times New Roman"/>
          <w:b w:val="0"/>
          <w:bCs/>
          <w:spacing w:val="30"/>
          <w:sz w:val="24"/>
          <w:szCs w:val="24"/>
        </w:rPr>
        <w:t xml:space="preserve"> </w:t>
      </w:r>
      <w:r w:rsidR="0004262D" w:rsidRPr="00B949E6">
        <w:rPr>
          <w:rFonts w:ascii="Times New Roman" w:hAnsi="Times New Roman"/>
          <w:b w:val="0"/>
          <w:bCs/>
          <w:spacing w:val="-1"/>
          <w:sz w:val="24"/>
          <w:szCs w:val="24"/>
        </w:rPr>
        <w:t>č.</w:t>
      </w:r>
      <w:r w:rsidR="0004262D" w:rsidRPr="00B949E6">
        <w:rPr>
          <w:rFonts w:ascii="Times New Roman" w:hAnsi="Times New Roman"/>
          <w:b w:val="0"/>
          <w:bCs/>
          <w:spacing w:val="32"/>
          <w:sz w:val="24"/>
          <w:szCs w:val="24"/>
        </w:rPr>
        <w:t xml:space="preserve"> </w:t>
      </w:r>
      <w:r w:rsidR="0004262D" w:rsidRPr="00B949E6">
        <w:rPr>
          <w:rFonts w:ascii="Times New Roman" w:hAnsi="Times New Roman"/>
          <w:b w:val="0"/>
          <w:bCs/>
          <w:sz w:val="24"/>
          <w:szCs w:val="24"/>
        </w:rPr>
        <w:t>1</w:t>
      </w:r>
      <w:r w:rsidR="0004262D" w:rsidRPr="00B949E6">
        <w:rPr>
          <w:rFonts w:ascii="Times New Roman" w:hAnsi="Times New Roman"/>
          <w:b w:val="0"/>
          <w:bCs/>
          <w:spacing w:val="31"/>
          <w:sz w:val="24"/>
          <w:szCs w:val="24"/>
        </w:rPr>
        <w:t xml:space="preserve"> </w:t>
      </w:r>
      <w:r w:rsidR="0004262D" w:rsidRPr="00B949E6">
        <w:rPr>
          <w:rFonts w:ascii="Times New Roman" w:hAnsi="Times New Roman"/>
          <w:b w:val="0"/>
          <w:sz w:val="24"/>
          <w:szCs w:val="24"/>
        </w:rPr>
        <w:t>tejto</w:t>
      </w:r>
      <w:r w:rsidR="0004262D" w:rsidRPr="00B949E6">
        <w:rPr>
          <w:rFonts w:ascii="Times New Roman" w:hAnsi="Times New Roman"/>
          <w:b w:val="0"/>
          <w:spacing w:val="31"/>
          <w:sz w:val="24"/>
          <w:szCs w:val="24"/>
        </w:rPr>
        <w:t xml:space="preserve"> </w:t>
      </w:r>
      <w:r w:rsidR="0004262D" w:rsidRPr="00B949E6">
        <w:rPr>
          <w:rFonts w:ascii="Times New Roman" w:hAnsi="Times New Roman"/>
          <w:b w:val="0"/>
          <w:spacing w:val="-1"/>
          <w:sz w:val="24"/>
          <w:szCs w:val="24"/>
        </w:rPr>
        <w:t>výzvy</w:t>
      </w:r>
      <w:r w:rsidR="0004262D" w:rsidRPr="00B949E6">
        <w:rPr>
          <w:rFonts w:ascii="Times New Roman" w:hAnsi="Times New Roman"/>
          <w:b w:val="0"/>
          <w:spacing w:val="27"/>
          <w:sz w:val="24"/>
          <w:szCs w:val="24"/>
        </w:rPr>
        <w:t xml:space="preserve"> </w:t>
      </w:r>
      <w:r w:rsidR="0004262D" w:rsidRPr="00B949E6">
        <w:rPr>
          <w:rFonts w:ascii="Times New Roman" w:hAnsi="Times New Roman"/>
          <w:b w:val="0"/>
          <w:bCs/>
          <w:sz w:val="24"/>
          <w:szCs w:val="24"/>
        </w:rPr>
        <w:t>vyjadrí</w:t>
      </w:r>
      <w:r w:rsidR="0004262D" w:rsidRPr="00B949E6">
        <w:rPr>
          <w:rFonts w:ascii="Times New Roman" w:hAnsi="Times New Roman"/>
          <w:b w:val="0"/>
          <w:bCs/>
          <w:spacing w:val="32"/>
          <w:sz w:val="24"/>
          <w:szCs w:val="24"/>
        </w:rPr>
        <w:t xml:space="preserve"> </w:t>
      </w:r>
      <w:r w:rsidR="0004262D" w:rsidRPr="00B949E6">
        <w:rPr>
          <w:rFonts w:ascii="Times New Roman" w:hAnsi="Times New Roman"/>
          <w:b w:val="0"/>
          <w:bCs/>
          <w:sz w:val="24"/>
          <w:szCs w:val="24"/>
        </w:rPr>
        <w:t>súhlas</w:t>
      </w:r>
      <w:r w:rsidR="0004262D" w:rsidRPr="00B949E6">
        <w:rPr>
          <w:rFonts w:ascii="Times New Roman" w:hAnsi="Times New Roman"/>
          <w:b w:val="0"/>
          <w:bCs/>
          <w:spacing w:val="31"/>
          <w:sz w:val="24"/>
          <w:szCs w:val="24"/>
        </w:rPr>
        <w:t xml:space="preserve"> </w:t>
      </w:r>
      <w:r w:rsidR="0004262D" w:rsidRPr="00B949E6">
        <w:rPr>
          <w:rFonts w:ascii="Times New Roman" w:hAnsi="Times New Roman"/>
          <w:b w:val="0"/>
          <w:bCs/>
          <w:sz w:val="24"/>
          <w:szCs w:val="24"/>
        </w:rPr>
        <w:t xml:space="preserve">s </w:t>
      </w:r>
      <w:r w:rsidR="0004262D" w:rsidRPr="00B949E6">
        <w:rPr>
          <w:rFonts w:ascii="Times New Roman" w:hAnsi="Times New Roman"/>
          <w:b w:val="0"/>
          <w:bCs/>
          <w:spacing w:val="-1"/>
          <w:sz w:val="24"/>
          <w:szCs w:val="24"/>
        </w:rPr>
        <w:t>využitím</w:t>
      </w:r>
      <w:r w:rsidR="0004262D" w:rsidRPr="00B949E6">
        <w:rPr>
          <w:rFonts w:ascii="Times New Roman" w:hAnsi="Times New Roman"/>
          <w:b w:val="0"/>
          <w:bCs/>
          <w:spacing w:val="40"/>
          <w:sz w:val="24"/>
          <w:szCs w:val="24"/>
        </w:rPr>
        <w:t xml:space="preserve"> </w:t>
      </w:r>
      <w:r w:rsidR="0004262D" w:rsidRPr="00B949E6">
        <w:rPr>
          <w:rFonts w:ascii="Times New Roman" w:hAnsi="Times New Roman"/>
          <w:b w:val="0"/>
          <w:bCs/>
          <w:spacing w:val="-1"/>
          <w:sz w:val="24"/>
          <w:szCs w:val="24"/>
        </w:rPr>
        <w:t>predloženej</w:t>
      </w:r>
      <w:r w:rsidR="0004262D" w:rsidRPr="00B949E6">
        <w:rPr>
          <w:rFonts w:ascii="Times New Roman" w:hAnsi="Times New Roman"/>
          <w:b w:val="0"/>
          <w:bCs/>
          <w:spacing w:val="6"/>
          <w:sz w:val="24"/>
          <w:szCs w:val="24"/>
        </w:rPr>
        <w:t xml:space="preserve"> </w:t>
      </w:r>
      <w:r w:rsidR="0004262D" w:rsidRPr="00B949E6">
        <w:rPr>
          <w:rFonts w:ascii="Times New Roman" w:hAnsi="Times New Roman"/>
          <w:b w:val="0"/>
          <w:bCs/>
          <w:spacing w:val="-1"/>
          <w:sz w:val="24"/>
          <w:szCs w:val="24"/>
        </w:rPr>
        <w:t>cenovej</w:t>
      </w:r>
      <w:r w:rsidR="0004262D" w:rsidRPr="00B949E6">
        <w:rPr>
          <w:rFonts w:ascii="Times New Roman" w:hAnsi="Times New Roman"/>
          <w:b w:val="0"/>
          <w:bCs/>
          <w:spacing w:val="6"/>
          <w:sz w:val="24"/>
          <w:szCs w:val="24"/>
        </w:rPr>
        <w:t xml:space="preserve"> </w:t>
      </w:r>
      <w:r w:rsidR="0004262D" w:rsidRPr="00B949E6">
        <w:rPr>
          <w:rFonts w:ascii="Times New Roman" w:hAnsi="Times New Roman"/>
          <w:b w:val="0"/>
          <w:bCs/>
          <w:sz w:val="24"/>
          <w:szCs w:val="24"/>
        </w:rPr>
        <w:t>ponuky</w:t>
      </w:r>
      <w:r w:rsidR="0004262D" w:rsidRPr="00B949E6">
        <w:rPr>
          <w:rFonts w:ascii="Times New Roman" w:hAnsi="Times New Roman"/>
          <w:b w:val="0"/>
          <w:bCs/>
          <w:spacing w:val="6"/>
          <w:sz w:val="24"/>
          <w:szCs w:val="24"/>
        </w:rPr>
        <w:t xml:space="preserve"> </w:t>
      </w:r>
      <w:r w:rsidR="0004262D" w:rsidRPr="00B949E6">
        <w:rPr>
          <w:rFonts w:ascii="Times New Roman" w:hAnsi="Times New Roman"/>
          <w:b w:val="0"/>
          <w:bCs/>
          <w:sz w:val="24"/>
          <w:szCs w:val="24"/>
        </w:rPr>
        <w:t>aj</w:t>
      </w:r>
      <w:r w:rsidR="0004262D" w:rsidRPr="00B949E6">
        <w:rPr>
          <w:rFonts w:ascii="Times New Roman" w:hAnsi="Times New Roman"/>
          <w:b w:val="0"/>
          <w:bCs/>
          <w:spacing w:val="6"/>
          <w:sz w:val="24"/>
          <w:szCs w:val="24"/>
        </w:rPr>
        <w:t xml:space="preserve"> </w:t>
      </w:r>
      <w:r w:rsidR="0004262D" w:rsidRPr="00B949E6">
        <w:rPr>
          <w:rFonts w:ascii="Times New Roman" w:hAnsi="Times New Roman"/>
          <w:b w:val="0"/>
          <w:bCs/>
          <w:spacing w:val="-1"/>
          <w:sz w:val="24"/>
          <w:szCs w:val="24"/>
        </w:rPr>
        <w:t>ako</w:t>
      </w:r>
      <w:r w:rsidR="0004262D" w:rsidRPr="00B949E6">
        <w:rPr>
          <w:rFonts w:ascii="Times New Roman" w:hAnsi="Times New Roman"/>
          <w:b w:val="0"/>
          <w:bCs/>
          <w:spacing w:val="6"/>
          <w:sz w:val="24"/>
          <w:szCs w:val="24"/>
        </w:rPr>
        <w:t xml:space="preserve"> </w:t>
      </w:r>
      <w:r w:rsidR="0004262D" w:rsidRPr="00B949E6">
        <w:rPr>
          <w:rFonts w:ascii="Times New Roman" w:hAnsi="Times New Roman"/>
          <w:b w:val="0"/>
          <w:bCs/>
          <w:spacing w:val="-1"/>
          <w:sz w:val="24"/>
          <w:szCs w:val="24"/>
        </w:rPr>
        <w:t>cenovej</w:t>
      </w:r>
      <w:r w:rsidR="0004262D" w:rsidRPr="00B949E6">
        <w:rPr>
          <w:rFonts w:ascii="Times New Roman" w:hAnsi="Times New Roman"/>
          <w:b w:val="0"/>
          <w:bCs/>
          <w:spacing w:val="6"/>
          <w:sz w:val="24"/>
          <w:szCs w:val="24"/>
        </w:rPr>
        <w:t xml:space="preserve"> </w:t>
      </w:r>
      <w:r w:rsidR="0004262D" w:rsidRPr="00B949E6">
        <w:rPr>
          <w:rFonts w:ascii="Times New Roman" w:hAnsi="Times New Roman"/>
          <w:b w:val="0"/>
          <w:bCs/>
          <w:spacing w:val="-1"/>
          <w:sz w:val="24"/>
          <w:szCs w:val="24"/>
        </w:rPr>
        <w:t>ponuky</w:t>
      </w:r>
      <w:r w:rsidR="0004262D" w:rsidRPr="00B949E6">
        <w:rPr>
          <w:rFonts w:ascii="Times New Roman" w:hAnsi="Times New Roman"/>
          <w:b w:val="0"/>
          <w:bCs/>
          <w:spacing w:val="13"/>
          <w:sz w:val="24"/>
          <w:szCs w:val="24"/>
        </w:rPr>
        <w:t xml:space="preserve"> </w:t>
      </w:r>
      <w:r w:rsidR="0004262D" w:rsidRPr="00B949E6">
        <w:rPr>
          <w:rFonts w:ascii="Times New Roman" w:hAnsi="Times New Roman"/>
          <w:b w:val="0"/>
          <w:bCs/>
          <w:sz w:val="24"/>
          <w:szCs w:val="24"/>
        </w:rPr>
        <w:t xml:space="preserve">v </w:t>
      </w:r>
      <w:r w:rsidR="0004262D" w:rsidRPr="00B949E6">
        <w:rPr>
          <w:rFonts w:ascii="Times New Roman" w:hAnsi="Times New Roman"/>
          <w:b w:val="0"/>
          <w:bCs/>
          <w:spacing w:val="-2"/>
          <w:sz w:val="24"/>
          <w:szCs w:val="24"/>
        </w:rPr>
        <w:t>rámci</w:t>
      </w:r>
      <w:r w:rsidR="0004262D" w:rsidRPr="00B949E6">
        <w:rPr>
          <w:rFonts w:ascii="Times New Roman" w:hAnsi="Times New Roman"/>
          <w:b w:val="0"/>
          <w:bCs/>
          <w:spacing w:val="7"/>
          <w:sz w:val="24"/>
          <w:szCs w:val="24"/>
        </w:rPr>
        <w:t xml:space="preserve"> </w:t>
      </w:r>
      <w:r w:rsidR="0004262D" w:rsidRPr="00B949E6">
        <w:rPr>
          <w:rFonts w:ascii="Times New Roman" w:hAnsi="Times New Roman"/>
          <w:b w:val="0"/>
          <w:bCs/>
          <w:spacing w:val="-1"/>
          <w:sz w:val="24"/>
          <w:szCs w:val="24"/>
        </w:rPr>
        <w:t>zadávania</w:t>
      </w:r>
      <w:r w:rsidR="0004262D" w:rsidRPr="00B949E6">
        <w:rPr>
          <w:rFonts w:ascii="Times New Roman" w:hAnsi="Times New Roman"/>
          <w:b w:val="0"/>
          <w:bCs/>
          <w:spacing w:val="7"/>
          <w:sz w:val="24"/>
          <w:szCs w:val="24"/>
        </w:rPr>
        <w:t xml:space="preserve"> </w:t>
      </w:r>
      <w:r w:rsidR="0004262D" w:rsidRPr="00B949E6">
        <w:rPr>
          <w:rFonts w:ascii="Times New Roman" w:hAnsi="Times New Roman"/>
          <w:b w:val="0"/>
          <w:bCs/>
          <w:spacing w:val="-1"/>
          <w:sz w:val="24"/>
          <w:szCs w:val="24"/>
        </w:rPr>
        <w:t>zákazky</w:t>
      </w:r>
      <w:r w:rsidR="0004262D" w:rsidRPr="00B949E6">
        <w:rPr>
          <w:rFonts w:ascii="Times New Roman" w:hAnsi="Times New Roman"/>
          <w:b w:val="0"/>
          <w:bCs/>
          <w:spacing w:val="6"/>
          <w:sz w:val="24"/>
          <w:szCs w:val="24"/>
        </w:rPr>
        <w:t xml:space="preserve"> </w:t>
      </w:r>
      <w:r w:rsidR="0004262D" w:rsidRPr="00B949E6">
        <w:rPr>
          <w:rFonts w:ascii="Times New Roman" w:hAnsi="Times New Roman"/>
          <w:b w:val="0"/>
          <w:bCs/>
          <w:sz w:val="24"/>
          <w:szCs w:val="24"/>
        </w:rPr>
        <w:t xml:space="preserve">s </w:t>
      </w:r>
      <w:r w:rsidR="0004262D" w:rsidRPr="00B949E6">
        <w:rPr>
          <w:rFonts w:ascii="Times New Roman" w:hAnsi="Times New Roman"/>
          <w:b w:val="0"/>
          <w:bCs/>
          <w:spacing w:val="-1"/>
          <w:sz w:val="24"/>
          <w:szCs w:val="24"/>
        </w:rPr>
        <w:t>nízkou</w:t>
      </w:r>
      <w:r w:rsidR="0004262D" w:rsidRPr="00B949E6">
        <w:rPr>
          <w:rFonts w:ascii="Times New Roman" w:hAnsi="Times New Roman"/>
          <w:b w:val="0"/>
          <w:bCs/>
          <w:spacing w:val="83"/>
          <w:sz w:val="24"/>
          <w:szCs w:val="24"/>
        </w:rPr>
        <w:t xml:space="preserve"> </w:t>
      </w:r>
      <w:r w:rsidR="0004262D" w:rsidRPr="00B949E6">
        <w:rPr>
          <w:rFonts w:ascii="Times New Roman" w:hAnsi="Times New Roman"/>
          <w:b w:val="0"/>
          <w:bCs/>
          <w:spacing w:val="-1"/>
          <w:sz w:val="24"/>
          <w:szCs w:val="24"/>
        </w:rPr>
        <w:t>hodnotou.</w:t>
      </w:r>
    </w:p>
    <w:p w:rsidR="006E012D" w:rsidRDefault="00B16733">
      <w:pPr>
        <w:jc w:val="both"/>
      </w:pPr>
      <w:r>
        <w:t xml:space="preserve">Verejný obstarávateľ upozorňuje, že uchádzači, ktorých verejný obstarávateľ osloví na predloženie cenovej ponuky touto výzvou a ktorí predložia cenovú ponuku nie sú oprávnení uplatniť v danom postupe zadávanie zákazky revízne postupy podľa zákona o verejnom obstarávaní a nevyplývajú im z predloženia cenových ponúk žiadne nároky na uzatvorenie zmluvy na plnenie predmetu zákazky ani iné finančné nároky na úhradu nákladov spojených s vyhotovením a predložením cenovej ponuky. </w:t>
      </w:r>
    </w:p>
    <w:p w:rsidR="006E012D" w:rsidRDefault="00B16733">
      <w:pPr>
        <w:jc w:val="center"/>
        <w:rPr>
          <w:b/>
          <w:bCs/>
        </w:rPr>
      </w:pPr>
      <w:r>
        <w:rPr>
          <w:b/>
          <w:bCs/>
        </w:rPr>
        <w:t xml:space="preserve"> </w:t>
      </w:r>
    </w:p>
    <w:p w:rsidR="006E012D" w:rsidRDefault="00B16733">
      <w:pPr>
        <w:pStyle w:val="Normlnywebov1"/>
        <w:ind w:left="540" w:hanging="540"/>
        <w:rPr>
          <w:b/>
          <w:bCs/>
          <w:szCs w:val="24"/>
        </w:rPr>
      </w:pPr>
      <w:r>
        <w:rPr>
          <w:b/>
          <w:bCs/>
          <w:szCs w:val="24"/>
        </w:rPr>
        <w:t>1.    Identifikácia verejného obstarávateľa:</w:t>
      </w:r>
    </w:p>
    <w:p w:rsidR="006E012D" w:rsidRDefault="00B16733">
      <w:pPr>
        <w:ind w:left="540"/>
        <w:rPr>
          <w:szCs w:val="24"/>
        </w:rPr>
      </w:pPr>
      <w:r>
        <w:rPr>
          <w:b/>
          <w:bCs/>
          <w:szCs w:val="24"/>
        </w:rPr>
        <w:t>1.1</w:t>
      </w:r>
      <w:r>
        <w:rPr>
          <w:b/>
          <w:bCs/>
          <w:szCs w:val="24"/>
        </w:rPr>
        <w:tab/>
        <w:t xml:space="preserve">Názov: </w:t>
      </w:r>
      <w:r>
        <w:rPr>
          <w:b/>
          <w:bCs/>
          <w:szCs w:val="24"/>
        </w:rPr>
        <w:tab/>
      </w:r>
      <w:r>
        <w:rPr>
          <w:szCs w:val="24"/>
        </w:rPr>
        <w:t>Gymnázium</w:t>
      </w:r>
      <w:r w:rsidR="00D75AA6">
        <w:rPr>
          <w:szCs w:val="24"/>
        </w:rPr>
        <w:t>-Gimnázium</w:t>
      </w:r>
    </w:p>
    <w:p w:rsidR="006E012D" w:rsidRDefault="00B16733">
      <w:pPr>
        <w:ind w:left="540"/>
        <w:rPr>
          <w:szCs w:val="24"/>
        </w:rPr>
      </w:pPr>
      <w:r>
        <w:rPr>
          <w:b/>
          <w:bCs/>
          <w:szCs w:val="24"/>
        </w:rPr>
        <w:t>1.2</w:t>
      </w:r>
      <w:r>
        <w:rPr>
          <w:b/>
          <w:bCs/>
          <w:szCs w:val="24"/>
        </w:rPr>
        <w:tab/>
        <w:t>IČO:</w:t>
      </w:r>
      <w:r>
        <w:rPr>
          <w:szCs w:val="24"/>
        </w:rPr>
        <w:t xml:space="preserve"> </w:t>
      </w:r>
      <w:r>
        <w:rPr>
          <w:szCs w:val="24"/>
        </w:rPr>
        <w:tab/>
      </w:r>
      <w:r>
        <w:rPr>
          <w:szCs w:val="24"/>
        </w:rPr>
        <w:tab/>
        <w:t>00</w:t>
      </w:r>
      <w:r w:rsidR="00D75AA6">
        <w:rPr>
          <w:szCs w:val="24"/>
        </w:rPr>
        <w:t>161250</w:t>
      </w:r>
    </w:p>
    <w:p w:rsidR="006E012D" w:rsidRDefault="00B16733">
      <w:pPr>
        <w:ind w:left="540"/>
        <w:rPr>
          <w:szCs w:val="24"/>
        </w:rPr>
      </w:pPr>
      <w:r>
        <w:rPr>
          <w:b/>
          <w:bCs/>
          <w:szCs w:val="24"/>
        </w:rPr>
        <w:t>1.</w:t>
      </w:r>
      <w:r>
        <w:rPr>
          <w:b/>
          <w:szCs w:val="24"/>
        </w:rPr>
        <w:t>3</w:t>
      </w:r>
      <w:r>
        <w:rPr>
          <w:b/>
          <w:szCs w:val="24"/>
        </w:rPr>
        <w:tab/>
        <w:t>DIČ:</w:t>
      </w:r>
      <w:r>
        <w:rPr>
          <w:b/>
          <w:szCs w:val="24"/>
        </w:rPr>
        <w:tab/>
      </w:r>
      <w:r>
        <w:rPr>
          <w:b/>
          <w:szCs w:val="24"/>
        </w:rPr>
        <w:tab/>
      </w:r>
      <w:r>
        <w:rPr>
          <w:szCs w:val="24"/>
        </w:rPr>
        <w:t>2020</w:t>
      </w:r>
      <w:r w:rsidR="00D75AA6">
        <w:rPr>
          <w:szCs w:val="24"/>
        </w:rPr>
        <w:t>539906</w:t>
      </w:r>
    </w:p>
    <w:p w:rsidR="00C07AF5" w:rsidRPr="00D75AA6" w:rsidRDefault="00C07AF5">
      <w:pPr>
        <w:ind w:left="540"/>
        <w:rPr>
          <w:bCs/>
          <w:szCs w:val="24"/>
        </w:rPr>
      </w:pPr>
      <w:r>
        <w:rPr>
          <w:b/>
          <w:bCs/>
          <w:szCs w:val="24"/>
        </w:rPr>
        <w:t>1.4</w:t>
      </w:r>
      <w:r>
        <w:rPr>
          <w:bCs/>
          <w:szCs w:val="24"/>
        </w:rPr>
        <w:t xml:space="preserve">         </w:t>
      </w:r>
      <w:r w:rsidRPr="00C07AF5">
        <w:rPr>
          <w:b/>
          <w:bCs/>
          <w:szCs w:val="24"/>
        </w:rPr>
        <w:t>Štatutárny zástupca:</w:t>
      </w:r>
      <w:r>
        <w:rPr>
          <w:bCs/>
          <w:szCs w:val="24"/>
        </w:rPr>
        <w:t xml:space="preserve"> Mgr. Ľudovít Mišľan, PhD., MBA- riaditeľ školy</w:t>
      </w:r>
    </w:p>
    <w:p w:rsidR="006E012D" w:rsidRDefault="00B16733" w:rsidP="00C07AF5">
      <w:pPr>
        <w:ind w:left="1418" w:hanging="878"/>
        <w:rPr>
          <w:bCs/>
          <w:szCs w:val="24"/>
        </w:rPr>
      </w:pPr>
      <w:r>
        <w:rPr>
          <w:b/>
          <w:bCs/>
          <w:szCs w:val="24"/>
        </w:rPr>
        <w:t>1.5</w:t>
      </w:r>
      <w:r w:rsidR="001766D7">
        <w:rPr>
          <w:b/>
          <w:bCs/>
          <w:szCs w:val="24"/>
        </w:rPr>
        <w:t xml:space="preserve">         </w:t>
      </w:r>
      <w:r w:rsidR="00C07AF5">
        <w:rPr>
          <w:b/>
          <w:bCs/>
          <w:szCs w:val="24"/>
        </w:rPr>
        <w:t>Sídlo</w:t>
      </w:r>
      <w:r>
        <w:rPr>
          <w:b/>
          <w:bCs/>
          <w:szCs w:val="24"/>
        </w:rPr>
        <w:t xml:space="preserve">: </w:t>
      </w:r>
      <w:r w:rsidR="00D75AA6" w:rsidRPr="00D75AA6">
        <w:rPr>
          <w:bCs/>
          <w:szCs w:val="24"/>
        </w:rPr>
        <w:t>Gymnázium-</w:t>
      </w:r>
      <w:proofErr w:type="spellStart"/>
      <w:r w:rsidR="00D75AA6" w:rsidRPr="00D75AA6">
        <w:rPr>
          <w:bCs/>
          <w:szCs w:val="24"/>
        </w:rPr>
        <w:t>Gimnázium</w:t>
      </w:r>
      <w:proofErr w:type="spellEnd"/>
      <w:r w:rsidR="00D75AA6" w:rsidRPr="00D75AA6">
        <w:rPr>
          <w:bCs/>
          <w:szCs w:val="24"/>
        </w:rPr>
        <w:t>, Zoltána Fábryho 1, 079 01  Veľké Kapušany</w:t>
      </w:r>
    </w:p>
    <w:p w:rsidR="001766D7" w:rsidRDefault="001766D7" w:rsidP="001766D7">
      <w:pPr>
        <w:autoSpaceDE w:val="0"/>
        <w:autoSpaceDN w:val="0"/>
        <w:adjustRightInd w:val="0"/>
        <w:rPr>
          <w:rFonts w:cs="Calibri"/>
        </w:rPr>
      </w:pPr>
      <w:r>
        <w:rPr>
          <w:rFonts w:cs="Calibri"/>
          <w:b/>
        </w:rPr>
        <w:t xml:space="preserve">         1.6         </w:t>
      </w:r>
      <w:r w:rsidRPr="00222FBC">
        <w:rPr>
          <w:rFonts w:cs="Calibri"/>
          <w:b/>
        </w:rPr>
        <w:t>Bankové spojenie:</w:t>
      </w:r>
      <w:r w:rsidRPr="00222FBC">
        <w:rPr>
          <w:rFonts w:cs="Calibri"/>
        </w:rPr>
        <w:tab/>
      </w:r>
    </w:p>
    <w:p w:rsidR="001766D7" w:rsidRPr="00D56E42" w:rsidRDefault="001766D7" w:rsidP="001766D7">
      <w:pPr>
        <w:autoSpaceDE w:val="0"/>
        <w:autoSpaceDN w:val="0"/>
        <w:adjustRightInd w:val="0"/>
        <w:rPr>
          <w:rFonts w:ascii="Calibri" w:hAnsi="Calibri" w:cs="Calibri"/>
          <w:color w:val="000000"/>
          <w:szCs w:val="19"/>
        </w:rPr>
      </w:pPr>
      <w:r>
        <w:rPr>
          <w:rFonts w:cs="Calibri"/>
        </w:rPr>
        <w:t xml:space="preserve">                       </w:t>
      </w:r>
      <w:r w:rsidRPr="00222FBC">
        <w:rPr>
          <w:rFonts w:cs="Calibri"/>
        </w:rPr>
        <w:t xml:space="preserve">Štátna pokladnica Číslo účtu: </w:t>
      </w:r>
      <w:r>
        <w:rPr>
          <w:rFonts w:ascii="Calibri" w:hAnsi="Calibri" w:cs="Calibri"/>
          <w:color w:val="000000"/>
          <w:szCs w:val="19"/>
        </w:rPr>
        <w:t>SK79 8180 0000 0070 0019   1451</w:t>
      </w:r>
    </w:p>
    <w:p w:rsidR="001766D7" w:rsidRPr="00C07AF5" w:rsidRDefault="001766D7" w:rsidP="00C07AF5">
      <w:pPr>
        <w:ind w:left="1418" w:hanging="878"/>
        <w:rPr>
          <w:b/>
          <w:bCs/>
          <w:szCs w:val="24"/>
        </w:rPr>
      </w:pPr>
    </w:p>
    <w:p w:rsidR="006E012D" w:rsidRDefault="00B16733">
      <w:pPr>
        <w:ind w:left="540"/>
        <w:rPr>
          <w:bCs/>
          <w:szCs w:val="24"/>
        </w:rPr>
      </w:pPr>
      <w:r>
        <w:rPr>
          <w:b/>
          <w:bCs/>
          <w:szCs w:val="24"/>
        </w:rPr>
        <w:t>1.</w:t>
      </w:r>
      <w:r w:rsidR="001766D7">
        <w:rPr>
          <w:b/>
          <w:bCs/>
          <w:szCs w:val="24"/>
        </w:rPr>
        <w:t>7</w:t>
      </w:r>
      <w:r>
        <w:rPr>
          <w:b/>
          <w:bCs/>
          <w:szCs w:val="24"/>
        </w:rPr>
        <w:tab/>
        <w:t>Kontaktná osoba</w:t>
      </w:r>
      <w:r w:rsidR="00C07AF5">
        <w:rPr>
          <w:b/>
          <w:bCs/>
          <w:szCs w:val="24"/>
        </w:rPr>
        <w:t xml:space="preserve"> pre verejné obstarávanie</w:t>
      </w:r>
      <w:r>
        <w:rPr>
          <w:b/>
          <w:bCs/>
          <w:szCs w:val="24"/>
        </w:rPr>
        <w:t>:</w:t>
      </w:r>
      <w:r>
        <w:rPr>
          <w:bCs/>
          <w:szCs w:val="24"/>
        </w:rPr>
        <w:t xml:space="preserve">   </w:t>
      </w:r>
      <w:r w:rsidR="00D75AA6">
        <w:rPr>
          <w:bCs/>
          <w:szCs w:val="24"/>
        </w:rPr>
        <w:t xml:space="preserve">Mgr. </w:t>
      </w:r>
      <w:r w:rsidR="00C07AF5">
        <w:rPr>
          <w:bCs/>
          <w:szCs w:val="24"/>
        </w:rPr>
        <w:t>Igor Beňo</w:t>
      </w:r>
    </w:p>
    <w:p w:rsidR="006E012D" w:rsidRDefault="00B16733">
      <w:pPr>
        <w:ind w:left="540"/>
        <w:rPr>
          <w:bCs/>
          <w:szCs w:val="24"/>
        </w:rPr>
      </w:pPr>
      <w:r>
        <w:rPr>
          <w:b/>
          <w:bCs/>
          <w:szCs w:val="24"/>
        </w:rPr>
        <w:t>1.</w:t>
      </w:r>
      <w:r w:rsidR="001766D7">
        <w:rPr>
          <w:b/>
          <w:bCs/>
          <w:szCs w:val="24"/>
        </w:rPr>
        <w:t>8</w:t>
      </w:r>
      <w:r>
        <w:rPr>
          <w:b/>
          <w:bCs/>
          <w:szCs w:val="24"/>
        </w:rPr>
        <w:tab/>
        <w:t>Tel.</w:t>
      </w:r>
      <w:r>
        <w:rPr>
          <w:bCs/>
          <w:szCs w:val="24"/>
        </w:rPr>
        <w:t>:</w:t>
      </w:r>
      <w:r>
        <w:rPr>
          <w:bCs/>
          <w:szCs w:val="24"/>
        </w:rPr>
        <w:tab/>
      </w:r>
      <w:r>
        <w:rPr>
          <w:bCs/>
          <w:szCs w:val="24"/>
        </w:rPr>
        <w:tab/>
        <w:t>056 / 6</w:t>
      </w:r>
      <w:r w:rsidR="00676236">
        <w:rPr>
          <w:bCs/>
          <w:szCs w:val="24"/>
        </w:rPr>
        <w:t>3</w:t>
      </w:r>
      <w:r w:rsidR="00D75AA6">
        <w:rPr>
          <w:bCs/>
          <w:szCs w:val="24"/>
        </w:rPr>
        <w:t xml:space="preserve">8 </w:t>
      </w:r>
      <w:r w:rsidR="00676236">
        <w:rPr>
          <w:bCs/>
          <w:szCs w:val="24"/>
        </w:rPr>
        <w:t>2886</w:t>
      </w:r>
    </w:p>
    <w:p w:rsidR="006E012D" w:rsidRDefault="00B16733">
      <w:pPr>
        <w:ind w:left="540"/>
        <w:rPr>
          <w:color w:val="000000"/>
          <w:szCs w:val="24"/>
        </w:rPr>
      </w:pPr>
      <w:r>
        <w:rPr>
          <w:b/>
          <w:bCs/>
          <w:szCs w:val="24"/>
        </w:rPr>
        <w:t>1.</w:t>
      </w:r>
      <w:r w:rsidR="001766D7">
        <w:rPr>
          <w:b/>
          <w:szCs w:val="24"/>
        </w:rPr>
        <w:t>9</w:t>
      </w:r>
      <w:r>
        <w:rPr>
          <w:szCs w:val="24"/>
        </w:rPr>
        <w:tab/>
      </w:r>
      <w:r>
        <w:rPr>
          <w:b/>
          <w:bCs/>
          <w:szCs w:val="24"/>
        </w:rPr>
        <w:t>E-mail:</w:t>
      </w:r>
      <w:r>
        <w:rPr>
          <w:b/>
          <w:bCs/>
          <w:szCs w:val="24"/>
        </w:rPr>
        <w:tab/>
      </w:r>
      <w:r>
        <w:rPr>
          <w:bCs/>
          <w:szCs w:val="24"/>
        </w:rPr>
        <w:t>g</w:t>
      </w:r>
      <w:r w:rsidR="00D75AA6">
        <w:rPr>
          <w:bCs/>
          <w:szCs w:val="24"/>
        </w:rPr>
        <w:t>ymkap</w:t>
      </w:r>
      <w:r>
        <w:rPr>
          <w:bCs/>
          <w:szCs w:val="24"/>
        </w:rPr>
        <w:t>@g</w:t>
      </w:r>
      <w:r w:rsidR="00D75AA6">
        <w:rPr>
          <w:bCs/>
          <w:szCs w:val="24"/>
        </w:rPr>
        <w:t>vk.sk</w:t>
      </w:r>
    </w:p>
    <w:p w:rsidR="006E012D" w:rsidRDefault="00B16733">
      <w:pPr>
        <w:ind w:left="540"/>
        <w:rPr>
          <w:bCs/>
          <w:szCs w:val="24"/>
        </w:rPr>
      </w:pPr>
      <w:r>
        <w:rPr>
          <w:b/>
          <w:bCs/>
          <w:szCs w:val="24"/>
        </w:rPr>
        <w:t>1.</w:t>
      </w:r>
      <w:r w:rsidR="001766D7">
        <w:rPr>
          <w:b/>
          <w:bCs/>
          <w:szCs w:val="24"/>
        </w:rPr>
        <w:t>10</w:t>
      </w:r>
      <w:r>
        <w:rPr>
          <w:b/>
          <w:bCs/>
          <w:szCs w:val="24"/>
        </w:rPr>
        <w:tab/>
        <w:t>Web:</w:t>
      </w:r>
      <w:r>
        <w:rPr>
          <w:b/>
          <w:bCs/>
          <w:szCs w:val="24"/>
        </w:rPr>
        <w:tab/>
      </w:r>
      <w:r>
        <w:rPr>
          <w:b/>
          <w:bCs/>
          <w:szCs w:val="24"/>
        </w:rPr>
        <w:tab/>
      </w:r>
      <w:r>
        <w:rPr>
          <w:bCs/>
          <w:szCs w:val="24"/>
        </w:rPr>
        <w:t>www.g</w:t>
      </w:r>
      <w:r w:rsidR="00D75AA6">
        <w:rPr>
          <w:bCs/>
          <w:szCs w:val="24"/>
        </w:rPr>
        <w:t>vk.sk</w:t>
      </w:r>
    </w:p>
    <w:p w:rsidR="006E012D" w:rsidRDefault="00B16733">
      <w:pPr>
        <w:ind w:left="1418" w:hanging="878"/>
        <w:jc w:val="both"/>
        <w:rPr>
          <w:bCs/>
          <w:szCs w:val="24"/>
        </w:rPr>
      </w:pPr>
      <w:r>
        <w:rPr>
          <w:b/>
          <w:bCs/>
          <w:szCs w:val="24"/>
        </w:rPr>
        <w:t>1.1</w:t>
      </w:r>
      <w:r w:rsidR="001766D7">
        <w:rPr>
          <w:b/>
          <w:bCs/>
          <w:szCs w:val="24"/>
        </w:rPr>
        <w:t>1</w:t>
      </w:r>
      <w:r>
        <w:rPr>
          <w:b/>
          <w:bCs/>
          <w:szCs w:val="24"/>
        </w:rPr>
        <w:tab/>
        <w:t xml:space="preserve">Druh verejného obstarávateľa: </w:t>
      </w:r>
      <w:r>
        <w:rPr>
          <w:szCs w:val="24"/>
        </w:rPr>
        <w:t>Š</w:t>
      </w:r>
      <w:r>
        <w:rPr>
          <w:bCs/>
          <w:szCs w:val="24"/>
        </w:rPr>
        <w:t xml:space="preserve">kola - § 7 ods.1 písm. d) zákona o verejnom obstarávaní </w:t>
      </w:r>
    </w:p>
    <w:p w:rsidR="006E012D" w:rsidRDefault="00B16733">
      <w:pPr>
        <w:ind w:left="1418" w:hanging="878"/>
        <w:rPr>
          <w:bCs/>
          <w:szCs w:val="24"/>
        </w:rPr>
      </w:pPr>
      <w:r>
        <w:rPr>
          <w:b/>
          <w:bCs/>
          <w:szCs w:val="24"/>
        </w:rPr>
        <w:t>1.1</w:t>
      </w:r>
      <w:r w:rsidR="001766D7">
        <w:rPr>
          <w:b/>
          <w:bCs/>
          <w:szCs w:val="24"/>
        </w:rPr>
        <w:t>2</w:t>
      </w:r>
      <w:r>
        <w:rPr>
          <w:b/>
          <w:bCs/>
          <w:szCs w:val="24"/>
        </w:rPr>
        <w:tab/>
        <w:t>Hlavný predmet činnosti:</w:t>
      </w:r>
      <w:r>
        <w:rPr>
          <w:bCs/>
          <w:szCs w:val="24"/>
        </w:rPr>
        <w:t xml:space="preserve">   vzdelávanie</w:t>
      </w:r>
    </w:p>
    <w:p w:rsidR="006E012D" w:rsidRDefault="006E012D">
      <w:pPr>
        <w:jc w:val="both"/>
        <w:rPr>
          <w:szCs w:val="24"/>
        </w:rPr>
      </w:pPr>
    </w:p>
    <w:p w:rsidR="006E012D" w:rsidRDefault="00B16733">
      <w:pPr>
        <w:pStyle w:val="Normlnywebov"/>
        <w:spacing w:beforeAutospacing="0" w:afterAutospacing="0"/>
        <w:ind w:left="540" w:hanging="540"/>
        <w:rPr>
          <w:rFonts w:ascii="Times New Roman" w:hAnsi="Times New Roman"/>
          <w:b/>
          <w:bCs/>
        </w:rPr>
      </w:pPr>
      <w:r>
        <w:rPr>
          <w:rFonts w:ascii="Times New Roman" w:hAnsi="Times New Roman"/>
          <w:b/>
          <w:bCs/>
        </w:rPr>
        <w:t>2.    Predmet zákazky:</w:t>
      </w:r>
    </w:p>
    <w:p w:rsidR="006E012D" w:rsidRDefault="00B16733">
      <w:pPr>
        <w:pStyle w:val="Bezriadkovania"/>
      </w:pPr>
      <w:r>
        <w:rPr>
          <w:b/>
          <w:bCs/>
        </w:rPr>
        <w:t xml:space="preserve">         2.1</w:t>
      </w:r>
      <w:r>
        <w:rPr>
          <w:b/>
          <w:bCs/>
        </w:rPr>
        <w:tab/>
      </w:r>
      <w:r>
        <w:rPr>
          <w:b/>
        </w:rPr>
        <w:t xml:space="preserve">Názov zákazky: </w:t>
      </w:r>
      <w:bookmarkStart w:id="0" w:name="_Hlk61528264"/>
      <w:r>
        <w:rPr>
          <w:szCs w:val="24"/>
        </w:rPr>
        <w:t>Dezinfekcia priestorov školy</w:t>
      </w:r>
    </w:p>
    <w:bookmarkEnd w:id="0"/>
    <w:p w:rsidR="006E012D" w:rsidRDefault="00B16733">
      <w:pPr>
        <w:pStyle w:val="Normlnywebov"/>
        <w:tabs>
          <w:tab w:val="left" w:pos="567"/>
        </w:tabs>
        <w:spacing w:beforeAutospacing="0" w:afterAutospacing="0"/>
        <w:ind w:left="567"/>
      </w:pPr>
      <w:r>
        <w:rPr>
          <w:rFonts w:ascii="Times New Roman" w:hAnsi="Times New Roman"/>
          <w:b/>
        </w:rPr>
        <w:t>2.2</w:t>
      </w:r>
      <w:r>
        <w:rPr>
          <w:rFonts w:ascii="Times New Roman" w:hAnsi="Times New Roman"/>
        </w:rPr>
        <w:tab/>
      </w:r>
      <w:r>
        <w:rPr>
          <w:rFonts w:ascii="Times New Roman" w:hAnsi="Times New Roman"/>
          <w:b/>
        </w:rPr>
        <w:t xml:space="preserve">Druh zákazky:   </w:t>
      </w:r>
      <w:r>
        <w:rPr>
          <w:rFonts w:ascii="Times New Roman" w:hAnsi="Times New Roman"/>
        </w:rPr>
        <w:t>poskytnutie služby</w:t>
      </w:r>
    </w:p>
    <w:p w:rsidR="001766D7" w:rsidRDefault="00B16733" w:rsidP="00C86999">
      <w:pPr>
        <w:pStyle w:val="Normlnywebov"/>
        <w:spacing w:beforeAutospacing="0" w:afterAutospacing="0"/>
        <w:ind w:left="567" w:hanging="114"/>
        <w:rPr>
          <w:rFonts w:ascii="Times New Roman" w:hAnsi="Times New Roman"/>
        </w:rPr>
      </w:pPr>
      <w:r>
        <w:rPr>
          <w:rFonts w:ascii="Times New Roman" w:hAnsi="Times New Roman"/>
          <w:b/>
        </w:rPr>
        <w:t xml:space="preserve">  2.3</w:t>
      </w:r>
      <w:r>
        <w:rPr>
          <w:rFonts w:ascii="Times New Roman" w:hAnsi="Times New Roman"/>
          <w:b/>
        </w:rPr>
        <w:tab/>
        <w:t>Miesto uskutočnenia zákazky, miesto plnenia:</w:t>
      </w:r>
      <w:r>
        <w:rPr>
          <w:rFonts w:ascii="Times New Roman" w:hAnsi="Times New Roman"/>
        </w:rPr>
        <w:t xml:space="preserve">  </w:t>
      </w:r>
    </w:p>
    <w:p w:rsidR="006E012D" w:rsidRPr="00C86999" w:rsidRDefault="001766D7" w:rsidP="00C86999">
      <w:pPr>
        <w:pStyle w:val="Normlnywebov"/>
        <w:spacing w:beforeAutospacing="0" w:afterAutospacing="0"/>
        <w:ind w:left="567" w:hanging="114"/>
        <w:rPr>
          <w:rFonts w:ascii="Times New Roman" w:hAnsi="Times New Roman"/>
        </w:rPr>
      </w:pPr>
      <w:r>
        <w:rPr>
          <w:rFonts w:ascii="Times New Roman" w:hAnsi="Times New Roman"/>
        </w:rPr>
        <w:lastRenderedPageBreak/>
        <w:t xml:space="preserve">                </w:t>
      </w:r>
      <w:r w:rsidR="00C86999">
        <w:rPr>
          <w:rFonts w:ascii="Times New Roman" w:hAnsi="Times New Roman"/>
        </w:rPr>
        <w:t xml:space="preserve">Gymnázium – </w:t>
      </w:r>
      <w:proofErr w:type="spellStart"/>
      <w:r w:rsidR="00C86999">
        <w:rPr>
          <w:rFonts w:ascii="Times New Roman" w:hAnsi="Times New Roman"/>
        </w:rPr>
        <w:t>Gimnázium</w:t>
      </w:r>
      <w:proofErr w:type="spellEnd"/>
      <w:r w:rsidR="00C86999">
        <w:rPr>
          <w:rFonts w:ascii="Times New Roman" w:hAnsi="Times New Roman"/>
        </w:rPr>
        <w:t xml:space="preserve">,    </w:t>
      </w:r>
      <w:r w:rsidR="00C86999" w:rsidRPr="00C86999">
        <w:rPr>
          <w:rFonts w:ascii="Times New Roman" w:hAnsi="Times New Roman"/>
        </w:rPr>
        <w:t xml:space="preserve">Zoltána Fábryho 1, 079 01 </w:t>
      </w:r>
      <w:r w:rsidR="00D75AA6" w:rsidRPr="00C86999">
        <w:rPr>
          <w:rFonts w:ascii="Times New Roman" w:hAnsi="Times New Roman"/>
        </w:rPr>
        <w:t>Veľké Kapušany</w:t>
      </w:r>
    </w:p>
    <w:p w:rsidR="006E012D" w:rsidRDefault="00B16733">
      <w:pPr>
        <w:pStyle w:val="Normlnywebov"/>
        <w:spacing w:beforeAutospacing="0" w:afterAutospacing="0"/>
        <w:ind w:left="540"/>
        <w:rPr>
          <w:rFonts w:ascii="Times New Roman" w:hAnsi="Times New Roman"/>
        </w:rPr>
      </w:pPr>
      <w:r>
        <w:rPr>
          <w:rFonts w:ascii="Times New Roman" w:hAnsi="Times New Roman"/>
          <w:b/>
        </w:rPr>
        <w:tab/>
      </w:r>
      <w:r>
        <w:rPr>
          <w:rFonts w:ascii="Times New Roman" w:hAnsi="Times New Roman"/>
          <w:b/>
        </w:rPr>
        <w:tab/>
        <w:t>NUTS kód:</w:t>
      </w:r>
      <w:r>
        <w:rPr>
          <w:rFonts w:ascii="Times New Roman" w:hAnsi="Times New Roman"/>
        </w:rPr>
        <w:tab/>
        <w:t xml:space="preserve">SK042 Košický kraj </w:t>
      </w:r>
    </w:p>
    <w:p w:rsidR="006E012D" w:rsidRDefault="00B16733" w:rsidP="00D75AA6">
      <w:pPr>
        <w:pStyle w:val="Bezriadkovania"/>
        <w:ind w:left="1410" w:hanging="870"/>
        <w:jc w:val="both"/>
      </w:pPr>
      <w:r>
        <w:rPr>
          <w:b/>
        </w:rPr>
        <w:t>2.4</w:t>
      </w:r>
      <w:r>
        <w:rPr>
          <w:b/>
        </w:rPr>
        <w:tab/>
        <w:t>Opis zákazky:</w:t>
      </w:r>
      <w:r>
        <w:t xml:space="preserve"> Predmetom zákazky je vykonanie dezinfekcie priestorov školy Gymnázia </w:t>
      </w:r>
      <w:r w:rsidR="00D75AA6">
        <w:t>vo Veľkých Kapušanoch</w:t>
      </w:r>
      <w:r>
        <w:t xml:space="preserve"> v dobe epidémie COVID-19 s dlhotrvajúcim a preventívnym účinkom, ktoré bude prebiehať v 3 cykloch.</w:t>
      </w:r>
    </w:p>
    <w:p w:rsidR="006E012D" w:rsidRDefault="006E012D">
      <w:pPr>
        <w:tabs>
          <w:tab w:val="left" w:pos="1290"/>
        </w:tabs>
        <w:rPr>
          <w:sz w:val="22"/>
          <w:szCs w:val="22"/>
        </w:rPr>
      </w:pPr>
    </w:p>
    <w:p w:rsidR="00D75AA6" w:rsidRDefault="00D75AA6">
      <w:pPr>
        <w:tabs>
          <w:tab w:val="left" w:pos="1290"/>
        </w:tabs>
        <w:rPr>
          <w:sz w:val="22"/>
          <w:szCs w:val="22"/>
        </w:rPr>
      </w:pPr>
    </w:p>
    <w:p w:rsidR="00D75AA6" w:rsidRDefault="00D75AA6">
      <w:pPr>
        <w:tabs>
          <w:tab w:val="left" w:pos="1290"/>
        </w:tabs>
        <w:rPr>
          <w:sz w:val="22"/>
          <w:szCs w:val="22"/>
        </w:rPr>
      </w:pPr>
    </w:p>
    <w:p w:rsidR="006E012D" w:rsidRPr="00C86999" w:rsidRDefault="00B16733">
      <w:pPr>
        <w:tabs>
          <w:tab w:val="left" w:pos="1290"/>
        </w:tabs>
        <w:rPr>
          <w:b/>
          <w:bCs/>
          <w:szCs w:val="24"/>
          <w:u w:val="single"/>
        </w:rPr>
      </w:pPr>
      <w:r>
        <w:rPr>
          <w:b/>
          <w:bCs/>
          <w:sz w:val="22"/>
          <w:szCs w:val="22"/>
        </w:rPr>
        <w:tab/>
        <w:t xml:space="preserve"> </w:t>
      </w:r>
      <w:r w:rsidRPr="00C86999">
        <w:rPr>
          <w:b/>
          <w:bCs/>
          <w:szCs w:val="24"/>
          <w:u w:val="single"/>
        </w:rPr>
        <w:t>Požiadavky verejného obstarávateľa:</w:t>
      </w:r>
    </w:p>
    <w:p w:rsidR="006E012D" w:rsidRPr="00C86999" w:rsidRDefault="00B16733">
      <w:pPr>
        <w:tabs>
          <w:tab w:val="left" w:pos="1290"/>
        </w:tabs>
        <w:rPr>
          <w:b/>
          <w:bCs/>
          <w:szCs w:val="24"/>
        </w:rPr>
      </w:pPr>
      <w:r w:rsidRPr="00C86999">
        <w:rPr>
          <w:b/>
          <w:bCs/>
          <w:szCs w:val="24"/>
        </w:rPr>
        <w:tab/>
      </w:r>
      <w:r w:rsidRPr="00C86999">
        <w:rPr>
          <w:szCs w:val="24"/>
        </w:rPr>
        <w:t xml:space="preserve">  Rozsah predmetu zákazky:  </w:t>
      </w:r>
      <w:r w:rsidR="00F95F8A">
        <w:rPr>
          <w:szCs w:val="24"/>
        </w:rPr>
        <w:t>45</w:t>
      </w:r>
      <w:r w:rsidR="00C86999" w:rsidRPr="00C86999">
        <w:rPr>
          <w:szCs w:val="24"/>
        </w:rPr>
        <w:t>00</w:t>
      </w:r>
      <w:r w:rsidR="00D75AA6" w:rsidRPr="00C86999">
        <w:rPr>
          <w:szCs w:val="24"/>
        </w:rPr>
        <w:t xml:space="preserve"> </w:t>
      </w:r>
      <w:r w:rsidRPr="00C86999">
        <w:rPr>
          <w:szCs w:val="24"/>
        </w:rPr>
        <w:t xml:space="preserve">  m3</w:t>
      </w:r>
    </w:p>
    <w:p w:rsidR="006E012D" w:rsidRPr="00C86999" w:rsidRDefault="00B16733">
      <w:pPr>
        <w:tabs>
          <w:tab w:val="left" w:pos="1290"/>
        </w:tabs>
        <w:rPr>
          <w:szCs w:val="24"/>
        </w:rPr>
      </w:pPr>
      <w:r w:rsidRPr="00C86999">
        <w:rPr>
          <w:szCs w:val="24"/>
        </w:rPr>
        <w:tab/>
      </w:r>
      <w:r w:rsidRPr="00C86999">
        <w:rPr>
          <w:szCs w:val="24"/>
        </w:rPr>
        <w:tab/>
        <w:t xml:space="preserve">Aktívna látka: roztok 6% </w:t>
      </w:r>
      <w:proofErr w:type="spellStart"/>
      <w:r w:rsidRPr="00C86999">
        <w:rPr>
          <w:szCs w:val="24"/>
        </w:rPr>
        <w:t>Alkyl</w:t>
      </w:r>
      <w:proofErr w:type="spellEnd"/>
      <w:r w:rsidRPr="00C86999">
        <w:rPr>
          <w:szCs w:val="24"/>
        </w:rPr>
        <w:t xml:space="preserve"> (C12-16) </w:t>
      </w:r>
      <w:proofErr w:type="spellStart"/>
      <w:r w:rsidRPr="00C86999">
        <w:rPr>
          <w:szCs w:val="24"/>
        </w:rPr>
        <w:t>dimethyl</w:t>
      </w:r>
      <w:proofErr w:type="spellEnd"/>
      <w:r w:rsidRPr="00C86999">
        <w:rPr>
          <w:szCs w:val="24"/>
        </w:rPr>
        <w:t xml:space="preserve"> </w:t>
      </w:r>
      <w:proofErr w:type="spellStart"/>
      <w:r w:rsidRPr="00C86999">
        <w:rPr>
          <w:szCs w:val="24"/>
        </w:rPr>
        <w:t>benzylammonium</w:t>
      </w:r>
      <w:proofErr w:type="spellEnd"/>
      <w:r w:rsidRPr="00C86999">
        <w:rPr>
          <w:szCs w:val="24"/>
        </w:rPr>
        <w:t xml:space="preserve"> chlorid</w:t>
      </w:r>
    </w:p>
    <w:p w:rsidR="006E012D" w:rsidRPr="00C86999" w:rsidRDefault="00B16733">
      <w:pPr>
        <w:tabs>
          <w:tab w:val="left" w:pos="1290"/>
        </w:tabs>
        <w:rPr>
          <w:szCs w:val="24"/>
        </w:rPr>
      </w:pPr>
      <w:r w:rsidRPr="00C86999">
        <w:rPr>
          <w:szCs w:val="24"/>
        </w:rPr>
        <w:tab/>
        <w:t xml:space="preserve">  Aplikácia </w:t>
      </w:r>
      <w:proofErr w:type="spellStart"/>
      <w:r w:rsidRPr="00C86999">
        <w:rPr>
          <w:szCs w:val="24"/>
        </w:rPr>
        <w:t>dezifekčného</w:t>
      </w:r>
      <w:proofErr w:type="spellEnd"/>
      <w:r w:rsidRPr="00C86999">
        <w:rPr>
          <w:szCs w:val="24"/>
        </w:rPr>
        <w:t xml:space="preserve"> roztoku: studenou hmlou (</w:t>
      </w:r>
      <w:proofErr w:type="spellStart"/>
      <w:r w:rsidRPr="00C86999">
        <w:rPr>
          <w:szCs w:val="24"/>
        </w:rPr>
        <w:t>foggovanie</w:t>
      </w:r>
      <w:proofErr w:type="spellEnd"/>
      <w:r w:rsidRPr="00C86999">
        <w:rPr>
          <w:szCs w:val="24"/>
        </w:rPr>
        <w:t>)</w:t>
      </w:r>
    </w:p>
    <w:p w:rsidR="006E012D" w:rsidRPr="00C86999" w:rsidRDefault="00B16733">
      <w:pPr>
        <w:tabs>
          <w:tab w:val="left" w:pos="1290"/>
        </w:tabs>
        <w:rPr>
          <w:szCs w:val="24"/>
        </w:rPr>
      </w:pPr>
      <w:r w:rsidRPr="00C86999">
        <w:rPr>
          <w:szCs w:val="24"/>
        </w:rPr>
        <w:tab/>
        <w:t xml:space="preserve">  Veľkosť častíc: 5 – 10 um</w:t>
      </w:r>
    </w:p>
    <w:p w:rsidR="006E012D" w:rsidRPr="00C86999" w:rsidRDefault="00B16733">
      <w:pPr>
        <w:tabs>
          <w:tab w:val="left" w:pos="1290"/>
        </w:tabs>
        <w:rPr>
          <w:szCs w:val="24"/>
        </w:rPr>
      </w:pPr>
      <w:r w:rsidRPr="00C86999">
        <w:rPr>
          <w:szCs w:val="24"/>
        </w:rPr>
        <w:tab/>
        <w:t xml:space="preserve">  Aplikátor: UVL</w:t>
      </w:r>
    </w:p>
    <w:p w:rsidR="006E012D" w:rsidRPr="00C86999" w:rsidRDefault="00B16733">
      <w:pPr>
        <w:tabs>
          <w:tab w:val="left" w:pos="1290"/>
        </w:tabs>
        <w:ind w:left="1410" w:hanging="870"/>
        <w:jc w:val="both"/>
        <w:rPr>
          <w:szCs w:val="24"/>
        </w:rPr>
      </w:pPr>
      <w:r w:rsidRPr="00C86999">
        <w:rPr>
          <w:szCs w:val="24"/>
        </w:rPr>
        <w:tab/>
        <w:t xml:space="preserve">  Počet cyklov: 3</w:t>
      </w:r>
    </w:p>
    <w:p w:rsidR="006E012D" w:rsidRDefault="00B16733" w:rsidP="003A032B">
      <w:pPr>
        <w:ind w:left="1410" w:hanging="870"/>
        <w:jc w:val="both"/>
      </w:pPr>
      <w:r>
        <w:t xml:space="preserve">  </w:t>
      </w:r>
      <w:r>
        <w:tab/>
      </w:r>
      <w:r>
        <w:tab/>
      </w:r>
      <w:r>
        <w:tab/>
        <w:t>Predmet zákazky je v celom rozsahu opísaný tak, aby bol presne a zrozumiteľne špecifikovaný. Ak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rsidR="003A032B" w:rsidRPr="003A032B" w:rsidRDefault="003A032B" w:rsidP="003A032B">
      <w:pPr>
        <w:ind w:left="1418"/>
        <w:jc w:val="both"/>
        <w:rPr>
          <w:szCs w:val="24"/>
        </w:rPr>
      </w:pPr>
      <w:r w:rsidRPr="003A032B">
        <w:rPr>
          <w:szCs w:val="24"/>
        </w:rPr>
        <w:t>Verejného obstarávania sa  môže zúčastniť len ten, kto spĺňa tieto podmienky   účasti týkajúce sa osobného postavenia:</w:t>
      </w:r>
    </w:p>
    <w:p w:rsidR="003A032B" w:rsidRPr="003A032B" w:rsidRDefault="003A032B" w:rsidP="003A032B">
      <w:pPr>
        <w:pStyle w:val="S"/>
        <w:numPr>
          <w:ilvl w:val="0"/>
          <w:numId w:val="0"/>
        </w:numPr>
        <w:ind w:left="1418"/>
        <w:jc w:val="both"/>
        <w:rPr>
          <w:sz w:val="24"/>
          <w:szCs w:val="24"/>
        </w:rPr>
      </w:pPr>
      <w:r w:rsidRPr="003A032B">
        <w:rPr>
          <w:sz w:val="24"/>
          <w:szCs w:val="24"/>
        </w:rPr>
        <w:t xml:space="preserve">§ 32 ods. 1 písm. e) zákona č. 343/2015 </w:t>
      </w:r>
      <w:proofErr w:type="spellStart"/>
      <w:r w:rsidRPr="003A032B">
        <w:rPr>
          <w:sz w:val="24"/>
          <w:szCs w:val="24"/>
        </w:rPr>
        <w:t>Z.z</w:t>
      </w:r>
      <w:proofErr w:type="spellEnd"/>
      <w:r w:rsidRPr="003A032B">
        <w:rPr>
          <w:sz w:val="24"/>
          <w:szCs w:val="24"/>
        </w:rPr>
        <w:t>. o verejnom obstarávaní v znení neskorších predpisov a to, že je oprávnený dodávať tovar, uskutočňovať stavebné práce alebo poskytovať službu, ktoré sú predmetom zákazky. Splnenie podmienky účasti preukazuje uchádzač v čase predkladania ponuky čestným vyhlásením, ktoré je súčasťou formulára „Návrh na plnenie kritéria – vzor“. Verejný obstarávateľ splnenie podmienky účasti overuje prostredníctvom informačných systémov verejnej správy.</w:t>
      </w:r>
    </w:p>
    <w:p w:rsidR="003A032B" w:rsidRPr="003A032B" w:rsidRDefault="003A032B" w:rsidP="003A032B">
      <w:pPr>
        <w:pStyle w:val="S"/>
        <w:numPr>
          <w:ilvl w:val="0"/>
          <w:numId w:val="0"/>
        </w:numPr>
        <w:ind w:left="1418"/>
        <w:jc w:val="both"/>
        <w:rPr>
          <w:sz w:val="24"/>
          <w:szCs w:val="24"/>
        </w:rPr>
      </w:pPr>
      <w:r w:rsidRPr="003A032B">
        <w:rPr>
          <w:sz w:val="24"/>
          <w:szCs w:val="24"/>
        </w:rPr>
        <w:t xml:space="preserve">§ 32 ods. 1 písm. f) zákona č. 343/2015 </w:t>
      </w:r>
      <w:proofErr w:type="spellStart"/>
      <w:r w:rsidRPr="003A032B">
        <w:rPr>
          <w:sz w:val="24"/>
          <w:szCs w:val="24"/>
        </w:rPr>
        <w:t>Z.z</w:t>
      </w:r>
      <w:proofErr w:type="spellEnd"/>
      <w:r w:rsidRPr="003A032B">
        <w:rPr>
          <w:sz w:val="24"/>
          <w:szCs w:val="24"/>
        </w:rPr>
        <w:t>. o verejnom obstarávaní v znení neskorších predpisov a to, že nemá uložený zákaz účasti vo verejnom obstarávaní konečným rozhodnutím v Slovenskej republike alebo v štáte sídla, miesta podnikania alebo obvyklého pobytu. Splnenie podmienky účasti preukazuje uchádzač v čase predkladania ponuky čestným vyhlásením. ktoré je súčasťou formulára „Návrh na plnenie kritéria-vzor“.</w:t>
      </w:r>
    </w:p>
    <w:p w:rsidR="003A032B" w:rsidRDefault="003A032B" w:rsidP="003A032B">
      <w:pPr>
        <w:ind w:left="1410" w:hanging="870"/>
        <w:jc w:val="both"/>
      </w:pPr>
    </w:p>
    <w:p w:rsidR="006E012D" w:rsidRDefault="00B16733" w:rsidP="003A032B">
      <w:pPr>
        <w:pStyle w:val="Normlnywebov"/>
        <w:spacing w:beforeAutospacing="0" w:afterAutospacing="0"/>
        <w:ind w:left="1418" w:hanging="851"/>
        <w:jc w:val="both"/>
        <w:rPr>
          <w:rFonts w:ascii="Times New Roman" w:hAnsi="Times New Roman"/>
        </w:rPr>
      </w:pPr>
      <w:r>
        <w:rPr>
          <w:rFonts w:ascii="Times New Roman" w:hAnsi="Times New Roman"/>
          <w:b/>
          <w:bCs/>
        </w:rPr>
        <w:t>2.5</w:t>
      </w:r>
      <w:r>
        <w:rPr>
          <w:rFonts w:ascii="Times New Roman" w:hAnsi="Times New Roman"/>
          <w:b/>
          <w:bCs/>
        </w:rPr>
        <w:tab/>
        <w:t xml:space="preserve">Komplexnosť plnenia: </w:t>
      </w:r>
      <w:r>
        <w:rPr>
          <w:rFonts w:ascii="Times New Roman" w:hAnsi="Times New Roman"/>
        </w:rPr>
        <w:t xml:space="preserve"> </w:t>
      </w:r>
      <w:r>
        <w:rPr>
          <w:rFonts w:ascii="Times New Roman" w:hAnsi="Times New Roman"/>
        </w:rPr>
        <w:tab/>
      </w:r>
    </w:p>
    <w:p w:rsidR="006E012D" w:rsidRDefault="00B16733" w:rsidP="003A032B">
      <w:pPr>
        <w:ind w:left="1418" w:hanging="711"/>
        <w:jc w:val="both"/>
        <w:rPr>
          <w:szCs w:val="24"/>
        </w:rPr>
      </w:pPr>
      <w:r>
        <w:rPr>
          <w:szCs w:val="24"/>
        </w:rPr>
        <w:t>2.5.1</w:t>
      </w:r>
      <w:r>
        <w:rPr>
          <w:szCs w:val="24"/>
        </w:rPr>
        <w:tab/>
        <w:t>Cenová ponuka musí byť predložená na celý predmet zákazky tak, ako je uvedený a opísaný vo výzve na predkladanie cenovej ponuky a v jej prílohách.</w:t>
      </w:r>
    </w:p>
    <w:p w:rsidR="006E012D" w:rsidRDefault="00B16733">
      <w:pPr>
        <w:ind w:left="1418" w:hanging="711"/>
        <w:jc w:val="both"/>
        <w:rPr>
          <w:szCs w:val="24"/>
        </w:rPr>
      </w:pPr>
      <w:r>
        <w:rPr>
          <w:szCs w:val="24"/>
        </w:rPr>
        <w:t>2.5.2</w:t>
      </w:r>
      <w:r>
        <w:rPr>
          <w:szCs w:val="24"/>
        </w:rPr>
        <w:tab/>
        <w:t>Verejný obstarávateľ neumožňuje rozdelenie predmetu zákazky na časti; vyžaduje sa predloženie ponuky a plnenie zákazky v plnom požadovanom  rozsahu.</w:t>
      </w:r>
    </w:p>
    <w:p w:rsidR="006E012D" w:rsidRDefault="00B16733">
      <w:pPr>
        <w:ind w:left="1418" w:hanging="851"/>
        <w:jc w:val="both"/>
        <w:rPr>
          <w:szCs w:val="24"/>
        </w:rPr>
      </w:pPr>
      <w:r>
        <w:rPr>
          <w:b/>
          <w:bCs/>
          <w:szCs w:val="24"/>
        </w:rPr>
        <w:t>2.</w:t>
      </w:r>
      <w:r>
        <w:rPr>
          <w:b/>
          <w:szCs w:val="24"/>
        </w:rPr>
        <w:t>6</w:t>
      </w:r>
      <w:r>
        <w:rPr>
          <w:b/>
          <w:szCs w:val="24"/>
        </w:rPr>
        <w:tab/>
        <w:t>Variantné riešenia:</w:t>
      </w:r>
      <w:r>
        <w:rPr>
          <w:b/>
          <w:szCs w:val="24"/>
        </w:rPr>
        <w:tab/>
      </w:r>
      <w:r>
        <w:rPr>
          <w:szCs w:val="24"/>
        </w:rPr>
        <w:t>Nepovoľujú sa</w:t>
      </w:r>
    </w:p>
    <w:p w:rsidR="006E012D" w:rsidRDefault="00B16733">
      <w:pPr>
        <w:ind w:left="1418" w:hanging="851"/>
        <w:jc w:val="both"/>
        <w:rPr>
          <w:szCs w:val="24"/>
        </w:rPr>
      </w:pPr>
      <w:r>
        <w:rPr>
          <w:b/>
          <w:bCs/>
          <w:szCs w:val="24"/>
        </w:rPr>
        <w:t>2.</w:t>
      </w:r>
      <w:r>
        <w:rPr>
          <w:b/>
          <w:szCs w:val="24"/>
        </w:rPr>
        <w:t>7</w:t>
      </w:r>
      <w:r>
        <w:rPr>
          <w:b/>
          <w:szCs w:val="24"/>
        </w:rPr>
        <w:tab/>
        <w:t>Predpokladaná hodnota zákazky v € bez DPH:</w:t>
      </w:r>
    </w:p>
    <w:p w:rsidR="006E012D" w:rsidRDefault="00B16733">
      <w:pPr>
        <w:tabs>
          <w:tab w:val="left" w:pos="709"/>
          <w:tab w:val="left" w:pos="4395"/>
          <w:tab w:val="left" w:pos="6946"/>
        </w:tabs>
        <w:ind w:left="1416"/>
        <w:jc w:val="both"/>
        <w:rPr>
          <w:b/>
          <w:bCs/>
          <w:szCs w:val="24"/>
        </w:rPr>
      </w:pPr>
      <w:r>
        <w:rPr>
          <w:szCs w:val="24"/>
        </w:rPr>
        <w:t xml:space="preserve">Predpokladaná hodnota zákazky bude stanovená na základe poskytnutých </w:t>
      </w:r>
      <w:r>
        <w:rPr>
          <w:szCs w:val="24"/>
        </w:rPr>
        <w:lastRenderedPageBreak/>
        <w:t>informácií a cenových ponúk doručených v rámci tohto prieskumu trhu, všetko v zmysle § 6 zákona o verejnom obstarávaní.</w:t>
      </w:r>
    </w:p>
    <w:p w:rsidR="006E012D" w:rsidRDefault="00B16733">
      <w:pPr>
        <w:numPr>
          <w:ilvl w:val="1"/>
          <w:numId w:val="2"/>
        </w:numPr>
        <w:ind w:left="1418" w:hanging="851"/>
        <w:jc w:val="both"/>
      </w:pPr>
      <w:r>
        <w:rPr>
          <w:b/>
          <w:szCs w:val="24"/>
        </w:rPr>
        <w:t xml:space="preserve">Trvanie zmluvy/lehota plnenia predmetu zákazky:  </w:t>
      </w:r>
      <w:r>
        <w:rPr>
          <w:szCs w:val="24"/>
        </w:rPr>
        <w:t>do 31.</w:t>
      </w:r>
      <w:r w:rsidR="00F76EB7">
        <w:rPr>
          <w:szCs w:val="24"/>
        </w:rPr>
        <w:t>5</w:t>
      </w:r>
      <w:r>
        <w:rPr>
          <w:szCs w:val="24"/>
        </w:rPr>
        <w:t>.202</w:t>
      </w:r>
      <w:r w:rsidR="00B96EEA">
        <w:rPr>
          <w:szCs w:val="24"/>
        </w:rPr>
        <w:t>1</w:t>
      </w:r>
    </w:p>
    <w:p w:rsidR="006E012D" w:rsidRDefault="006E012D">
      <w:pPr>
        <w:rPr>
          <w:szCs w:val="24"/>
        </w:rPr>
      </w:pPr>
    </w:p>
    <w:p w:rsidR="006E012D" w:rsidRDefault="00B16733">
      <w:pPr>
        <w:pStyle w:val="Normlnywebov"/>
        <w:tabs>
          <w:tab w:val="left" w:pos="567"/>
        </w:tabs>
        <w:spacing w:beforeAutospacing="0" w:afterAutospacing="0"/>
        <w:ind w:right="-648"/>
        <w:rPr>
          <w:rFonts w:ascii="Times New Roman" w:hAnsi="Times New Roman"/>
          <w:b/>
          <w:bCs/>
        </w:rPr>
      </w:pPr>
      <w:r>
        <w:rPr>
          <w:rFonts w:ascii="Times New Roman" w:hAnsi="Times New Roman"/>
          <w:b/>
          <w:bCs/>
        </w:rPr>
        <w:t xml:space="preserve">     3.</w:t>
      </w:r>
      <w:r>
        <w:rPr>
          <w:rFonts w:ascii="Times New Roman" w:hAnsi="Times New Roman"/>
          <w:b/>
          <w:bCs/>
        </w:rPr>
        <w:tab/>
        <w:t xml:space="preserve">   Právne, ekonomické, finančné a technické informácie: </w:t>
      </w:r>
    </w:p>
    <w:p w:rsidR="006E012D" w:rsidRDefault="00B16733">
      <w:pPr>
        <w:pStyle w:val="Normlnywebov"/>
        <w:tabs>
          <w:tab w:val="left" w:pos="567"/>
        </w:tabs>
        <w:spacing w:beforeAutospacing="0" w:afterAutospacing="0"/>
        <w:ind w:left="1418" w:right="-2" w:hanging="851"/>
        <w:jc w:val="both"/>
        <w:rPr>
          <w:rFonts w:ascii="Times New Roman" w:hAnsi="Times New Roman"/>
          <w:b/>
          <w:bCs/>
        </w:rPr>
      </w:pPr>
      <w:r>
        <w:rPr>
          <w:rFonts w:ascii="Times New Roman" w:hAnsi="Times New Roman"/>
          <w:b/>
          <w:bCs/>
        </w:rPr>
        <w:t>3.1</w:t>
      </w:r>
      <w:r>
        <w:rPr>
          <w:rFonts w:ascii="Times New Roman" w:hAnsi="Times New Roman"/>
          <w:b/>
          <w:bCs/>
        </w:rPr>
        <w:tab/>
        <w:t xml:space="preserve">Hlavné podmienky financovania a platobné dojednania: </w:t>
      </w:r>
    </w:p>
    <w:p w:rsidR="006E012D" w:rsidRDefault="00B16733">
      <w:pPr>
        <w:pStyle w:val="Normlnywebov"/>
        <w:tabs>
          <w:tab w:val="left" w:pos="567"/>
        </w:tabs>
        <w:spacing w:beforeAutospacing="0" w:afterAutospacing="0"/>
        <w:ind w:left="1418" w:right="-2" w:hanging="851"/>
        <w:jc w:val="both"/>
      </w:pPr>
      <w:r>
        <w:rPr>
          <w:rFonts w:ascii="Times New Roman" w:hAnsi="Times New Roman"/>
          <w:b/>
          <w:bCs/>
        </w:rPr>
        <w:tab/>
      </w:r>
      <w:r>
        <w:rPr>
          <w:rFonts w:ascii="Times New Roman" w:hAnsi="Times New Roman"/>
          <w:b/>
          <w:bCs/>
        </w:rPr>
        <w:tab/>
      </w:r>
      <w:r>
        <w:rPr>
          <w:rFonts w:ascii="Times New Roman" w:hAnsi="Times New Roman"/>
          <w:bCs/>
        </w:rPr>
        <w:t xml:space="preserve">Zákazka bude financovaná z vlastných zdrojov verejného obstarávateľa. Úhrada za plnenie predmetu zákazky bude vykonaná bezhotovostným platobným stykom. </w:t>
      </w:r>
    </w:p>
    <w:p w:rsidR="006E012D" w:rsidRDefault="00B16733">
      <w:pPr>
        <w:pStyle w:val="Normlnywebov"/>
        <w:tabs>
          <w:tab w:val="left" w:pos="567"/>
        </w:tabs>
        <w:spacing w:beforeAutospacing="0" w:afterAutospacing="0"/>
        <w:ind w:left="1418" w:right="-648" w:hanging="851"/>
        <w:rPr>
          <w:rFonts w:ascii="Times New Roman" w:hAnsi="Times New Roman"/>
          <w:bCs/>
        </w:rPr>
      </w:pPr>
      <w:r>
        <w:rPr>
          <w:rFonts w:ascii="Times New Roman" w:hAnsi="Times New Roman"/>
          <w:b/>
          <w:bCs/>
        </w:rPr>
        <w:t>3.2</w:t>
      </w:r>
      <w:r>
        <w:rPr>
          <w:rFonts w:ascii="Times New Roman" w:hAnsi="Times New Roman"/>
          <w:b/>
          <w:bCs/>
        </w:rPr>
        <w:tab/>
        <w:t>Ďalšie osobitné podmienky, ktorým podlieha plnenie zmluvy:</w:t>
      </w:r>
      <w:r>
        <w:rPr>
          <w:rFonts w:ascii="Times New Roman" w:eastAsia="Times New Roman" w:hAnsi="Times New Roman"/>
        </w:rPr>
        <w:t xml:space="preserve">  </w:t>
      </w:r>
      <w:r>
        <w:rPr>
          <w:rFonts w:ascii="Times New Roman" w:hAnsi="Times New Roman"/>
          <w:bCs/>
        </w:rPr>
        <w:t>neuvádza sa.</w:t>
      </w:r>
    </w:p>
    <w:p w:rsidR="006E012D" w:rsidRDefault="00B16733">
      <w:pPr>
        <w:pStyle w:val="Normlnywebov"/>
        <w:tabs>
          <w:tab w:val="left" w:pos="567"/>
        </w:tabs>
        <w:spacing w:beforeAutospacing="0" w:afterAutospacing="0"/>
        <w:ind w:left="1418" w:right="-648" w:hanging="851"/>
        <w:rPr>
          <w:rFonts w:ascii="Times New Roman" w:hAnsi="Times New Roman"/>
          <w:b/>
          <w:bCs/>
        </w:rPr>
      </w:pPr>
      <w:r>
        <w:rPr>
          <w:rFonts w:ascii="Times New Roman" w:hAnsi="Times New Roman"/>
          <w:b/>
          <w:bCs/>
        </w:rPr>
        <w:t>3.3</w:t>
      </w:r>
      <w:r>
        <w:rPr>
          <w:rFonts w:ascii="Times New Roman" w:hAnsi="Times New Roman"/>
          <w:b/>
          <w:bCs/>
        </w:rPr>
        <w:tab/>
        <w:t>Podmienky účasti</w:t>
      </w:r>
    </w:p>
    <w:p w:rsidR="006E012D" w:rsidRDefault="00B16733">
      <w:pPr>
        <w:pStyle w:val="Normlnywebov"/>
        <w:tabs>
          <w:tab w:val="left" w:pos="567"/>
        </w:tabs>
        <w:spacing w:beforeAutospacing="0" w:afterAutospacing="0"/>
        <w:ind w:left="1418" w:right="-2" w:hanging="709"/>
        <w:jc w:val="both"/>
        <w:rPr>
          <w:rFonts w:ascii="Times New Roman" w:hAnsi="Times New Roman"/>
        </w:rPr>
      </w:pPr>
      <w:r>
        <w:rPr>
          <w:rFonts w:ascii="Times New Roman" w:hAnsi="Times New Roman"/>
          <w:bCs/>
        </w:rPr>
        <w:t>3.3.1</w:t>
      </w:r>
      <w:r>
        <w:rPr>
          <w:rFonts w:ascii="Times New Roman" w:hAnsi="Times New Roman"/>
          <w:b/>
          <w:bCs/>
        </w:rPr>
        <w:tab/>
        <w:t xml:space="preserve">Osobné postavenie: </w:t>
      </w:r>
      <w:r>
        <w:rPr>
          <w:rFonts w:ascii="Times New Roman" w:hAnsi="Times New Roman"/>
        </w:rPr>
        <w:t>Verejný obstarávateľ požaduje predložiť fotokópiu dokladu o oprávnení podnikať.</w:t>
      </w:r>
    </w:p>
    <w:p w:rsidR="006E012D" w:rsidRDefault="00B16733">
      <w:pPr>
        <w:pStyle w:val="Normlnywebov"/>
        <w:tabs>
          <w:tab w:val="left" w:pos="567"/>
        </w:tabs>
        <w:spacing w:beforeAutospacing="0" w:afterAutospacing="0"/>
        <w:ind w:left="1418" w:right="-648" w:hanging="709"/>
        <w:rPr>
          <w:rFonts w:ascii="Times New Roman" w:hAnsi="Times New Roman"/>
        </w:rPr>
      </w:pPr>
      <w:r>
        <w:rPr>
          <w:rFonts w:ascii="Times New Roman" w:hAnsi="Times New Roman"/>
          <w:bCs/>
        </w:rPr>
        <w:t>3.3.2</w:t>
      </w:r>
      <w:r>
        <w:rPr>
          <w:rFonts w:ascii="Times New Roman" w:hAnsi="Times New Roman"/>
          <w:b/>
          <w:bCs/>
        </w:rPr>
        <w:tab/>
        <w:t>Ekonomické a finančné postavenie:</w:t>
      </w:r>
      <w:r>
        <w:rPr>
          <w:rFonts w:ascii="Times New Roman" w:hAnsi="Times New Roman"/>
        </w:rPr>
        <w:t xml:space="preserve"> nevyžaduje sa</w:t>
      </w:r>
    </w:p>
    <w:p w:rsidR="006E012D" w:rsidRDefault="00B16733">
      <w:pPr>
        <w:ind w:left="1418" w:hanging="709"/>
        <w:rPr>
          <w:b/>
          <w:bCs/>
          <w:szCs w:val="24"/>
        </w:rPr>
      </w:pPr>
      <w:r>
        <w:rPr>
          <w:bCs/>
          <w:color w:val="000000"/>
          <w:szCs w:val="24"/>
        </w:rPr>
        <w:t>3.3.3</w:t>
      </w:r>
      <w:r>
        <w:rPr>
          <w:bCs/>
          <w:szCs w:val="24"/>
        </w:rPr>
        <w:t xml:space="preserve"> </w:t>
      </w:r>
      <w:r>
        <w:rPr>
          <w:bCs/>
          <w:szCs w:val="24"/>
        </w:rPr>
        <w:tab/>
      </w:r>
      <w:r>
        <w:rPr>
          <w:b/>
          <w:bCs/>
          <w:szCs w:val="24"/>
        </w:rPr>
        <w:t>Technická alebo odborná spôsobilosť:</w:t>
      </w:r>
      <w:r>
        <w:rPr>
          <w:szCs w:val="24"/>
        </w:rPr>
        <w:t xml:space="preserve"> nevyžaduje sa</w:t>
      </w:r>
    </w:p>
    <w:p w:rsidR="006E012D" w:rsidRDefault="006E012D">
      <w:pPr>
        <w:pStyle w:val="Normlnywebov"/>
        <w:spacing w:beforeAutospacing="0" w:afterAutospacing="0"/>
        <w:rPr>
          <w:rFonts w:ascii="Times New Roman" w:hAnsi="Times New Roman"/>
          <w:b/>
          <w:bCs/>
        </w:rPr>
      </w:pPr>
    </w:p>
    <w:p w:rsidR="006E012D" w:rsidRDefault="00B16733">
      <w:pPr>
        <w:pStyle w:val="Normlnywebov"/>
        <w:numPr>
          <w:ilvl w:val="0"/>
          <w:numId w:val="1"/>
        </w:numPr>
        <w:spacing w:beforeAutospacing="0" w:afterAutospacing="0"/>
        <w:jc w:val="both"/>
      </w:pPr>
      <w:r>
        <w:rPr>
          <w:rFonts w:ascii="Times New Roman" w:hAnsi="Times New Roman"/>
          <w:b/>
          <w:bCs/>
        </w:rPr>
        <w:t xml:space="preserve">Typ zmluvy:  </w:t>
      </w:r>
      <w:r>
        <w:rPr>
          <w:rFonts w:ascii="Times New Roman" w:hAnsi="Times New Roman"/>
          <w:bCs/>
        </w:rPr>
        <w:t>Rámcová dohoda.</w:t>
      </w:r>
    </w:p>
    <w:p w:rsidR="006E012D" w:rsidRDefault="006E012D">
      <w:pPr>
        <w:pStyle w:val="Normlnywebov"/>
        <w:spacing w:beforeAutospacing="0" w:afterAutospacing="0"/>
        <w:ind w:left="885"/>
        <w:jc w:val="both"/>
        <w:rPr>
          <w:rFonts w:ascii="Times New Roman" w:hAnsi="Times New Roman"/>
          <w:b/>
          <w:bCs/>
        </w:rPr>
      </w:pPr>
    </w:p>
    <w:p w:rsidR="006E012D" w:rsidRDefault="00B16733">
      <w:pPr>
        <w:pStyle w:val="Normlnywebov"/>
        <w:numPr>
          <w:ilvl w:val="0"/>
          <w:numId w:val="1"/>
        </w:numPr>
        <w:spacing w:beforeAutospacing="0" w:afterAutospacing="0"/>
        <w:jc w:val="both"/>
        <w:rPr>
          <w:rFonts w:ascii="Times New Roman" w:hAnsi="Times New Roman"/>
          <w:b/>
          <w:bCs/>
        </w:rPr>
      </w:pPr>
      <w:r>
        <w:rPr>
          <w:rFonts w:ascii="Times New Roman" w:hAnsi="Times New Roman"/>
          <w:b/>
          <w:bCs/>
        </w:rPr>
        <w:t>Požiadavky na obsah ponuky:</w:t>
      </w:r>
      <w:r>
        <w:rPr>
          <w:rFonts w:ascii="Times New Roman" w:hAnsi="Times New Roman"/>
          <w:bCs/>
        </w:rPr>
        <w:t xml:space="preserve"> </w:t>
      </w:r>
    </w:p>
    <w:p w:rsidR="006E012D" w:rsidRDefault="00B16733">
      <w:pPr>
        <w:ind w:left="708" w:firstLine="2"/>
        <w:jc w:val="both"/>
        <w:rPr>
          <w:szCs w:val="24"/>
        </w:rPr>
      </w:pPr>
      <w:r>
        <w:rPr>
          <w:szCs w:val="24"/>
        </w:rPr>
        <w:t>Ponuka uchádzača musí minimálne obsahovať:</w:t>
      </w:r>
    </w:p>
    <w:p w:rsidR="006E012D" w:rsidRDefault="00B16733">
      <w:pPr>
        <w:pStyle w:val="Normlnywebov"/>
        <w:numPr>
          <w:ilvl w:val="1"/>
          <w:numId w:val="3"/>
        </w:numPr>
        <w:spacing w:beforeAutospacing="0" w:afterAutospacing="0"/>
        <w:ind w:left="1418" w:hanging="851"/>
        <w:jc w:val="both"/>
        <w:rPr>
          <w:rFonts w:ascii="Times New Roman" w:hAnsi="Times New Roman"/>
          <w:b/>
          <w:bCs/>
        </w:rPr>
      </w:pPr>
      <w:r>
        <w:rPr>
          <w:rFonts w:ascii="Times New Roman" w:hAnsi="Times New Roman"/>
          <w:bCs/>
        </w:rPr>
        <w:t>Doklady požadované v bode 3.3 tejto výzvy</w:t>
      </w:r>
    </w:p>
    <w:p w:rsidR="006E012D" w:rsidRDefault="00B16733">
      <w:pPr>
        <w:pStyle w:val="Normlnywebov"/>
        <w:numPr>
          <w:ilvl w:val="1"/>
          <w:numId w:val="3"/>
        </w:numPr>
        <w:spacing w:beforeAutospacing="0" w:afterAutospacing="0"/>
        <w:ind w:left="1418" w:hanging="851"/>
        <w:jc w:val="both"/>
        <w:rPr>
          <w:rFonts w:ascii="Times New Roman" w:hAnsi="Times New Roman"/>
          <w:b/>
          <w:bCs/>
        </w:rPr>
      </w:pPr>
      <w:r>
        <w:rPr>
          <w:rFonts w:ascii="Times New Roman" w:hAnsi="Times New Roman"/>
          <w:bCs/>
        </w:rPr>
        <w:t>Návrh na plnenie kritérií</w:t>
      </w:r>
    </w:p>
    <w:p w:rsidR="006E012D" w:rsidRPr="00C86999" w:rsidRDefault="00B16733">
      <w:pPr>
        <w:pStyle w:val="Normlnywebov"/>
        <w:numPr>
          <w:ilvl w:val="2"/>
          <w:numId w:val="3"/>
        </w:numPr>
        <w:spacing w:beforeAutospacing="0" w:afterAutospacing="0"/>
        <w:ind w:left="1418" w:hanging="851"/>
        <w:jc w:val="both"/>
      </w:pPr>
      <w:r w:rsidRPr="00C86999">
        <w:rPr>
          <w:rFonts w:ascii="Times New Roman" w:hAnsi="Times New Roman"/>
          <w:bCs/>
        </w:rPr>
        <w:t>Návrh ceny na celý predmet zákazky. Návrh ceny musí byť uvedený ako cena celkom za celý predmet zákazky s DPH na základe prílohy č. 1 a uvádza sa v Eurách. Platca DPH uvedie cenu bez DPH, aj vrátane DPH.</w:t>
      </w:r>
    </w:p>
    <w:p w:rsidR="006E012D" w:rsidRPr="00C86999" w:rsidRDefault="00B16733">
      <w:pPr>
        <w:pStyle w:val="Normlnywebov"/>
        <w:numPr>
          <w:ilvl w:val="2"/>
          <w:numId w:val="3"/>
        </w:numPr>
        <w:spacing w:beforeAutospacing="0" w:afterAutospacing="0"/>
        <w:ind w:left="1418" w:hanging="851"/>
        <w:jc w:val="both"/>
      </w:pPr>
      <w:r w:rsidRPr="00C86999">
        <w:rPr>
          <w:rFonts w:ascii="Times New Roman" w:hAnsi="Times New Roman"/>
          <w:bCs/>
        </w:rPr>
        <w:t xml:space="preserve">Uchádzač, ktorý nie je platcom DPH, túto skutočnosť jednoznačne uvedie v návrhu na plnenie kritérií. </w:t>
      </w:r>
    </w:p>
    <w:p w:rsidR="006E012D" w:rsidRDefault="006E012D">
      <w:pPr>
        <w:pStyle w:val="Normlnywebov"/>
        <w:spacing w:beforeAutospacing="0" w:afterAutospacing="0"/>
        <w:ind w:left="1440"/>
        <w:jc w:val="both"/>
        <w:rPr>
          <w:rFonts w:ascii="Times New Roman" w:hAnsi="Times New Roman"/>
          <w:b/>
          <w:bCs/>
        </w:rPr>
      </w:pPr>
    </w:p>
    <w:p w:rsidR="006E012D" w:rsidRDefault="00B16733">
      <w:pPr>
        <w:pStyle w:val="Normlnywebov"/>
        <w:numPr>
          <w:ilvl w:val="0"/>
          <w:numId w:val="1"/>
        </w:numPr>
        <w:spacing w:beforeAutospacing="0" w:afterAutospacing="0"/>
        <w:jc w:val="both"/>
      </w:pPr>
      <w:r>
        <w:rPr>
          <w:rFonts w:ascii="Times New Roman" w:hAnsi="Times New Roman"/>
          <w:b/>
          <w:bCs/>
        </w:rPr>
        <w:t xml:space="preserve">Kritérium na vyhodnotenie cenovej ponuky a spôsob vyhodnotenia:  </w:t>
      </w:r>
    </w:p>
    <w:p w:rsidR="006E012D" w:rsidRDefault="00B16733">
      <w:pPr>
        <w:pStyle w:val="Normlnywebov"/>
        <w:spacing w:beforeAutospacing="0" w:afterAutospacing="0"/>
        <w:ind w:left="993"/>
        <w:jc w:val="both"/>
        <w:rPr>
          <w:rFonts w:ascii="Times New Roman" w:eastAsia="Times New Roman" w:hAnsi="Times New Roman"/>
          <w:bCs/>
          <w:color w:val="auto"/>
        </w:rPr>
      </w:pPr>
      <w:r>
        <w:rPr>
          <w:rFonts w:ascii="Times New Roman" w:eastAsia="Times New Roman" w:hAnsi="Times New Roman"/>
          <w:bCs/>
          <w:color w:val="auto"/>
        </w:rPr>
        <w:t>Jediným kritériom na vyhodnotenie ponúk je</w:t>
      </w:r>
      <w:r w:rsidR="001766D7">
        <w:rPr>
          <w:rFonts w:ascii="Times New Roman" w:eastAsia="Times New Roman" w:hAnsi="Times New Roman"/>
          <w:bCs/>
          <w:color w:val="auto"/>
        </w:rPr>
        <w:t xml:space="preserve"> najnižšia </w:t>
      </w:r>
    </w:p>
    <w:p w:rsidR="006E012D" w:rsidRDefault="00B16733">
      <w:pPr>
        <w:pStyle w:val="Normlnywebov"/>
        <w:spacing w:beforeAutospacing="0" w:afterAutospacing="0"/>
        <w:ind w:left="993"/>
        <w:jc w:val="both"/>
        <w:rPr>
          <w:rFonts w:ascii="Times New Roman" w:eastAsia="Times New Roman" w:hAnsi="Times New Roman"/>
          <w:bCs/>
          <w:color w:val="auto"/>
        </w:rPr>
      </w:pPr>
      <w:r>
        <w:rPr>
          <w:rFonts w:ascii="Times New Roman" w:eastAsia="Times New Roman" w:hAnsi="Times New Roman"/>
          <w:b/>
          <w:bCs/>
          <w:color w:val="auto"/>
        </w:rPr>
        <w:t>Cena za celý predmet zákazky – cena celkom s DPH</w:t>
      </w:r>
      <w:r>
        <w:rPr>
          <w:rFonts w:ascii="Times New Roman" w:eastAsia="Times New Roman" w:hAnsi="Times New Roman"/>
          <w:bCs/>
          <w:color w:val="auto"/>
        </w:rPr>
        <w:t>.</w:t>
      </w:r>
    </w:p>
    <w:p w:rsidR="006E012D" w:rsidRDefault="00B16733">
      <w:pPr>
        <w:pStyle w:val="Normlnywebov"/>
        <w:spacing w:beforeAutospacing="0" w:afterAutospacing="0"/>
        <w:ind w:left="993"/>
        <w:jc w:val="both"/>
        <w:rPr>
          <w:rFonts w:ascii="Times New Roman" w:hAnsi="Times New Roman"/>
          <w:bCs/>
        </w:rPr>
      </w:pPr>
      <w:r>
        <w:rPr>
          <w:rFonts w:ascii="Times New Roman" w:hAnsi="Times New Roman"/>
          <w:bCs/>
        </w:rPr>
        <w:t>Pre výber dodávateľa bude vyhodnocovaná celková cena na základe prílohy č. 1 za predmet zákazky uvedená v ponuke uchádzača. Ak uchádzač je platcom DPH, bude vyhodnocovaná cena s DPH. Ak uchádzač nie je platcom DPH, vyhodnocovaná bude cena celkom. Ako úspešný bude vyhodnotený uchádzač, ktorý  ponúkne najnižšiu cenu za celý predmet zákazky.</w:t>
      </w:r>
    </w:p>
    <w:p w:rsidR="006E012D" w:rsidRDefault="00B16733">
      <w:pPr>
        <w:pStyle w:val="Odsekzoznamu1"/>
        <w:numPr>
          <w:ilvl w:val="0"/>
          <w:numId w:val="1"/>
        </w:numPr>
        <w:spacing w:before="240"/>
        <w:jc w:val="both"/>
      </w:pPr>
      <w:r>
        <w:rPr>
          <w:rFonts w:ascii="Times New Roman" w:hAnsi="Times New Roman"/>
          <w:b/>
          <w:sz w:val="24"/>
          <w:szCs w:val="24"/>
        </w:rPr>
        <w:t>Vyhodnocovanie cenových ponúk z hľadiska splnenia podmienok účasti a požiadaviek na predmet zákazky v prípade, že predpokladaná hodnota zákazky bude nižšia ako 30 000,- € bez DPH.</w:t>
      </w:r>
    </w:p>
    <w:p w:rsidR="006E012D" w:rsidRDefault="00B16733">
      <w:pPr>
        <w:pStyle w:val="Odsekzoznamu1"/>
        <w:ind w:left="1276" w:hanging="708"/>
        <w:jc w:val="both"/>
        <w:rPr>
          <w:rFonts w:ascii="Times New Roman" w:hAnsi="Times New Roman"/>
          <w:bCs/>
          <w:iCs/>
          <w:sz w:val="24"/>
          <w:szCs w:val="24"/>
          <w:lang w:eastAsia="sk-SK"/>
        </w:rPr>
      </w:pPr>
      <w:r>
        <w:rPr>
          <w:rFonts w:ascii="Times New Roman" w:hAnsi="Times New Roman"/>
          <w:b/>
          <w:bCs/>
          <w:iCs/>
          <w:sz w:val="24"/>
          <w:szCs w:val="24"/>
          <w:lang w:eastAsia="sk-SK"/>
        </w:rPr>
        <w:t>7.1</w:t>
      </w:r>
      <w:r>
        <w:rPr>
          <w:rFonts w:ascii="Times New Roman" w:hAnsi="Times New Roman"/>
          <w:bCs/>
          <w:iCs/>
          <w:sz w:val="24"/>
          <w:szCs w:val="24"/>
          <w:lang w:eastAsia="sk-SK"/>
        </w:rPr>
        <w:tab/>
        <w:t xml:space="preserve">Verejný obstarávateľ v tomto postupe zadávania zákazky analogicky uplatňuje § 112 ods. 6 (druhú vetu) </w:t>
      </w:r>
      <w:proofErr w:type="spellStart"/>
      <w:r>
        <w:rPr>
          <w:rFonts w:ascii="Times New Roman" w:hAnsi="Times New Roman"/>
          <w:bCs/>
          <w:iCs/>
          <w:sz w:val="24"/>
          <w:szCs w:val="24"/>
          <w:lang w:eastAsia="sk-SK"/>
        </w:rPr>
        <w:t>ZoVO</w:t>
      </w:r>
      <w:proofErr w:type="spellEnd"/>
      <w:r>
        <w:rPr>
          <w:rFonts w:ascii="Times New Roman" w:hAnsi="Times New Roman"/>
          <w:bCs/>
          <w:iCs/>
          <w:sz w:val="24"/>
          <w:szCs w:val="24"/>
          <w:lang w:eastAsia="sk-SK"/>
        </w:rPr>
        <w:t xml:space="preserve"> a bude podmienky účasti a požiadavky na predmet zákazky vyhodnocovať po vyhodnotení cenových ponúk na základe kritéria na vyhodnotenie cenových ponúk po zostavení poradia. </w:t>
      </w:r>
    </w:p>
    <w:p w:rsidR="006E012D" w:rsidRDefault="00B16733">
      <w:pPr>
        <w:pStyle w:val="Odsekzoznamu1"/>
        <w:ind w:left="1276" w:hanging="708"/>
        <w:jc w:val="both"/>
        <w:rPr>
          <w:rFonts w:ascii="Times New Roman" w:hAnsi="Times New Roman"/>
          <w:bCs/>
          <w:iCs/>
          <w:sz w:val="24"/>
          <w:szCs w:val="24"/>
          <w:lang w:eastAsia="sk-SK"/>
        </w:rPr>
      </w:pPr>
      <w:r>
        <w:rPr>
          <w:rFonts w:ascii="Times New Roman" w:hAnsi="Times New Roman"/>
          <w:b/>
          <w:bCs/>
          <w:iCs/>
          <w:sz w:val="24"/>
          <w:szCs w:val="24"/>
          <w:lang w:eastAsia="sk-SK"/>
        </w:rPr>
        <w:t>7.2</w:t>
      </w:r>
      <w:r>
        <w:rPr>
          <w:rFonts w:ascii="Times New Roman" w:hAnsi="Times New Roman"/>
          <w:bCs/>
          <w:iCs/>
          <w:sz w:val="24"/>
          <w:szCs w:val="24"/>
          <w:lang w:eastAsia="sk-SK"/>
        </w:rPr>
        <w:tab/>
        <w:t xml:space="preserve">Verejný obstarávateľ uplatní primerane analogicky § 55 ods. 1 </w:t>
      </w:r>
      <w:proofErr w:type="spellStart"/>
      <w:r>
        <w:rPr>
          <w:rFonts w:ascii="Times New Roman" w:hAnsi="Times New Roman"/>
          <w:bCs/>
          <w:iCs/>
          <w:sz w:val="24"/>
          <w:szCs w:val="24"/>
          <w:lang w:eastAsia="sk-SK"/>
        </w:rPr>
        <w:t>ZoVO</w:t>
      </w:r>
      <w:proofErr w:type="spellEnd"/>
      <w:r>
        <w:rPr>
          <w:rFonts w:ascii="Times New Roman" w:hAnsi="Times New Roman"/>
          <w:bCs/>
          <w:iCs/>
          <w:sz w:val="24"/>
          <w:szCs w:val="24"/>
          <w:lang w:eastAsia="sk-SK"/>
        </w:rPr>
        <w:t xml:space="preserve"> a bude vyhodnocovať cenovú ponuku z hľadiska splnenia podmienok účasti a ponuku z hľadiska splnenia požiadaviek na predmet zákazky </w:t>
      </w:r>
      <w:r>
        <w:rPr>
          <w:rFonts w:ascii="Times New Roman" w:hAnsi="Times New Roman"/>
          <w:bCs/>
          <w:iCs/>
          <w:sz w:val="24"/>
          <w:szCs w:val="24"/>
          <w:u w:val="single"/>
          <w:lang w:eastAsia="sk-SK"/>
        </w:rPr>
        <w:t xml:space="preserve">u uchádzača umiestneného na prvom mieste v zostavenom poradí </w:t>
      </w:r>
      <w:r>
        <w:rPr>
          <w:rFonts w:ascii="Times New Roman" w:hAnsi="Times New Roman"/>
          <w:bCs/>
          <w:iCs/>
          <w:sz w:val="24"/>
          <w:szCs w:val="24"/>
          <w:lang w:eastAsia="sk-SK"/>
        </w:rPr>
        <w:t>po vyhodnotení cenových ponúk na základe kritéria na vyhodnotenie cenových ponúk.</w:t>
      </w:r>
    </w:p>
    <w:p w:rsidR="006E012D" w:rsidRDefault="00B16733">
      <w:pPr>
        <w:pStyle w:val="Odsekzoznamu1"/>
        <w:ind w:left="1276" w:hanging="708"/>
        <w:jc w:val="both"/>
        <w:rPr>
          <w:rFonts w:ascii="Times New Roman" w:hAnsi="Times New Roman"/>
          <w:bCs/>
          <w:iCs/>
          <w:sz w:val="24"/>
          <w:szCs w:val="24"/>
          <w:lang w:eastAsia="sk-SK"/>
        </w:rPr>
      </w:pPr>
      <w:r>
        <w:rPr>
          <w:rFonts w:ascii="Times New Roman" w:hAnsi="Times New Roman"/>
          <w:b/>
          <w:bCs/>
          <w:iCs/>
          <w:sz w:val="24"/>
          <w:szCs w:val="24"/>
          <w:lang w:eastAsia="sk-SK"/>
        </w:rPr>
        <w:t>7.3</w:t>
      </w:r>
      <w:r>
        <w:rPr>
          <w:rFonts w:ascii="Times New Roman" w:hAnsi="Times New Roman"/>
          <w:bCs/>
          <w:iCs/>
          <w:sz w:val="24"/>
          <w:szCs w:val="24"/>
          <w:lang w:eastAsia="sk-SK"/>
        </w:rPr>
        <w:tab/>
        <w:t xml:space="preserve">Pri uplatnení § 55 ods. 1 </w:t>
      </w:r>
      <w:proofErr w:type="spellStart"/>
      <w:r>
        <w:rPr>
          <w:rFonts w:ascii="Times New Roman" w:hAnsi="Times New Roman"/>
          <w:bCs/>
          <w:iCs/>
          <w:sz w:val="24"/>
          <w:szCs w:val="24"/>
          <w:lang w:eastAsia="sk-SK"/>
        </w:rPr>
        <w:t>ZoVO</w:t>
      </w:r>
      <w:proofErr w:type="spellEnd"/>
      <w:r>
        <w:rPr>
          <w:rFonts w:ascii="Times New Roman" w:hAnsi="Times New Roman"/>
          <w:bCs/>
          <w:iCs/>
          <w:sz w:val="24"/>
          <w:szCs w:val="24"/>
          <w:lang w:eastAsia="sk-SK"/>
        </w:rPr>
        <w:t xml:space="preserve"> po vyhodnotení cenových ponúk </w:t>
      </w:r>
      <w:r>
        <w:rPr>
          <w:rFonts w:ascii="Times New Roman" w:hAnsi="Times New Roman"/>
          <w:bCs/>
          <w:iCs/>
          <w:sz w:val="24"/>
          <w:szCs w:val="24"/>
          <w:lang w:eastAsia="sk-SK"/>
        </w:rPr>
        <w:br/>
        <w:t xml:space="preserve">na základe kritéria určeného na vyhodnotenie cenových ponúk a po zostavení poradia, splnenie podmienok účasti a požiadaviek na predmet zákazky sa bude vyhodnocovať u uchádzača vyhodnoteného a umiestneného na prvom mieste v zostavenom poradí, podmienky účasti a požiadavky na predmet zákazky sa </w:t>
      </w:r>
      <w:r>
        <w:rPr>
          <w:rFonts w:ascii="Times New Roman" w:hAnsi="Times New Roman"/>
          <w:bCs/>
          <w:iCs/>
          <w:sz w:val="24"/>
          <w:szCs w:val="24"/>
          <w:lang w:eastAsia="sk-SK"/>
        </w:rPr>
        <w:lastRenderedPageBreak/>
        <w:t xml:space="preserve">nebudú vyhodnocovať u uchádzačoch umiestnených na druhom až x-tom mieste v zostavenom poradí, pokiaľ pre ich vyhodnocovanie z dôvodu </w:t>
      </w:r>
      <w:proofErr w:type="spellStart"/>
      <w:r>
        <w:rPr>
          <w:rFonts w:ascii="Times New Roman" w:hAnsi="Times New Roman"/>
          <w:bCs/>
          <w:iCs/>
          <w:sz w:val="24"/>
          <w:szCs w:val="24"/>
          <w:lang w:eastAsia="sk-SK"/>
        </w:rPr>
        <w:t>novozostaveného</w:t>
      </w:r>
      <w:proofErr w:type="spellEnd"/>
      <w:r>
        <w:rPr>
          <w:rFonts w:ascii="Times New Roman" w:hAnsi="Times New Roman"/>
          <w:bCs/>
          <w:iCs/>
          <w:sz w:val="24"/>
          <w:szCs w:val="24"/>
          <w:lang w:eastAsia="sk-SK"/>
        </w:rPr>
        <w:t xml:space="preserve"> poradia nenastanú dôvody podľa </w:t>
      </w:r>
      <w:proofErr w:type="spellStart"/>
      <w:r>
        <w:rPr>
          <w:rFonts w:ascii="Times New Roman" w:hAnsi="Times New Roman"/>
          <w:bCs/>
          <w:iCs/>
          <w:sz w:val="24"/>
          <w:szCs w:val="24"/>
          <w:lang w:eastAsia="sk-SK"/>
        </w:rPr>
        <w:t>ZoVO</w:t>
      </w:r>
      <w:proofErr w:type="spellEnd"/>
      <w:r>
        <w:rPr>
          <w:rFonts w:ascii="Times New Roman" w:hAnsi="Times New Roman"/>
          <w:bCs/>
          <w:iCs/>
          <w:sz w:val="24"/>
          <w:szCs w:val="24"/>
          <w:lang w:eastAsia="sk-SK"/>
        </w:rPr>
        <w:t xml:space="preserve"> a podľa tejto výzvy. </w:t>
      </w:r>
    </w:p>
    <w:p w:rsidR="006E012D" w:rsidRDefault="00B16733">
      <w:pPr>
        <w:pStyle w:val="Odsekzoznamu1"/>
        <w:ind w:left="1276" w:hanging="708"/>
        <w:jc w:val="both"/>
        <w:rPr>
          <w:rFonts w:ascii="Times New Roman" w:hAnsi="Times New Roman"/>
          <w:bCs/>
          <w:iCs/>
          <w:sz w:val="24"/>
          <w:szCs w:val="24"/>
          <w:lang w:eastAsia="sk-SK"/>
        </w:rPr>
      </w:pPr>
      <w:r>
        <w:rPr>
          <w:rFonts w:ascii="Times New Roman" w:hAnsi="Times New Roman"/>
          <w:b/>
          <w:bCs/>
          <w:iCs/>
          <w:sz w:val="24"/>
          <w:szCs w:val="24"/>
          <w:lang w:eastAsia="sk-SK"/>
        </w:rPr>
        <w:t>7.4</w:t>
      </w:r>
      <w:r>
        <w:rPr>
          <w:rFonts w:ascii="Times New Roman" w:hAnsi="Times New Roman"/>
          <w:bCs/>
          <w:iCs/>
          <w:sz w:val="24"/>
          <w:szCs w:val="24"/>
          <w:lang w:eastAsia="sk-SK"/>
        </w:rPr>
        <w:tab/>
        <w:t xml:space="preserve">Cenová ponuka uchádzača, ktorý sa umiestnil na prvom mieste v zostavenom poradí, sa bude vyhodnocovať z hľadiska splnenia podmienok účasti a požiadaviek na predmet zákazky, určených v tejto výzve. Ak dôjde k vylúčeniu uchádzača alebo uchádzačov alebo ich ponúk, vyhodnotí sa následne splnenie podmienok účasti a požiadaviek na predmet zákazky u ďalšieho uchádzača alebo uchádzačov v poradí tak, aby uchádzač umiestnený na prvom mieste v </w:t>
      </w:r>
      <w:proofErr w:type="spellStart"/>
      <w:r>
        <w:rPr>
          <w:rFonts w:ascii="Times New Roman" w:hAnsi="Times New Roman"/>
          <w:bCs/>
          <w:iCs/>
          <w:sz w:val="24"/>
          <w:szCs w:val="24"/>
          <w:lang w:eastAsia="sk-SK"/>
        </w:rPr>
        <w:t>novozostavenom</w:t>
      </w:r>
      <w:proofErr w:type="spellEnd"/>
      <w:r>
        <w:rPr>
          <w:rFonts w:ascii="Times New Roman" w:hAnsi="Times New Roman"/>
          <w:bCs/>
          <w:iCs/>
          <w:sz w:val="24"/>
          <w:szCs w:val="24"/>
          <w:lang w:eastAsia="sk-SK"/>
        </w:rPr>
        <w:t xml:space="preserve"> poradí spĺňal podmienky účasti a požiadavky na predmet zákazky, určených v tejto výzve.</w:t>
      </w:r>
    </w:p>
    <w:p w:rsidR="006E012D" w:rsidRDefault="00B16733">
      <w:pPr>
        <w:pStyle w:val="Odsekzoznamu1"/>
        <w:ind w:left="1276" w:hanging="708"/>
        <w:jc w:val="both"/>
        <w:rPr>
          <w:rFonts w:ascii="Times New Roman" w:hAnsi="Times New Roman"/>
          <w:bCs/>
          <w:iCs/>
          <w:sz w:val="24"/>
          <w:szCs w:val="24"/>
          <w:lang w:eastAsia="sk-SK"/>
        </w:rPr>
      </w:pPr>
      <w:r>
        <w:rPr>
          <w:rFonts w:ascii="Times New Roman" w:hAnsi="Times New Roman"/>
          <w:b/>
          <w:bCs/>
          <w:iCs/>
          <w:sz w:val="24"/>
          <w:szCs w:val="24"/>
          <w:lang w:eastAsia="sk-SK"/>
        </w:rPr>
        <w:t>7.5</w:t>
      </w:r>
      <w:r>
        <w:rPr>
          <w:rFonts w:ascii="Times New Roman" w:hAnsi="Times New Roman"/>
          <w:bCs/>
          <w:iCs/>
          <w:sz w:val="24"/>
          <w:szCs w:val="24"/>
          <w:lang w:eastAsia="sk-SK"/>
        </w:rPr>
        <w:tab/>
        <w:t>Ak sa po vyhodnotení splnenia podmienok účasti a požiadaviek na predmet zákazky preukáže, že uchádzač, ktorý sa umiestnil na prvom mieste v poradí po vyhodnotení cenových ponúk na základe kritéria na vyhodnotenie ponúk, splnil podmienky a požiadavky na predmet zákazky, bude tento uchádzač vyhodnotený ako úspešný a bude vyzvaný na poskytnutie súčinnosti vedúcej k uzatvoreniu zmluvy o dielo.</w:t>
      </w:r>
    </w:p>
    <w:p w:rsidR="006E012D" w:rsidRDefault="00B16733">
      <w:pPr>
        <w:pStyle w:val="Odsekzoznamu1"/>
        <w:ind w:left="1276" w:hanging="708"/>
        <w:jc w:val="both"/>
        <w:rPr>
          <w:rFonts w:ascii="Times New Roman" w:hAnsi="Times New Roman"/>
          <w:bCs/>
          <w:iCs/>
          <w:sz w:val="24"/>
          <w:szCs w:val="24"/>
          <w:lang w:eastAsia="sk-SK"/>
        </w:rPr>
      </w:pPr>
      <w:r>
        <w:rPr>
          <w:rFonts w:ascii="Times New Roman" w:hAnsi="Times New Roman"/>
          <w:b/>
          <w:bCs/>
          <w:iCs/>
          <w:sz w:val="24"/>
          <w:szCs w:val="24"/>
          <w:lang w:eastAsia="sk-SK"/>
        </w:rPr>
        <w:t>7.6</w:t>
      </w:r>
      <w:r>
        <w:rPr>
          <w:rFonts w:ascii="Times New Roman" w:hAnsi="Times New Roman"/>
          <w:bCs/>
          <w:iCs/>
          <w:sz w:val="24"/>
          <w:szCs w:val="24"/>
          <w:lang w:eastAsia="sk-SK"/>
        </w:rPr>
        <w:tab/>
        <w:t>Ak sa po vyhodnotení splnenia podmienok účasti a požiadaviek na predmet zákazky preukáže, že uchádzač, ktorý sa umiestnil na prvom mieste v poradí po vyhodnotení cenových ponúk na základe kritéria na vyhodnotenie ponúk, nesplnil podmienky účasti a požiadavky na predmet zákazky, verejný obstarávateľ nevyzve ho na poskytnutie súčinnosti a neuzatvorí s ním zmluvu o dielo a následne sa zostaví nové poradie a bude vyhodnocovaná cenová ponuka z hľadiska splnenia podmienok účasti a požiadaviek na predmet zákazky uchádzača umiestneného na druhom mieste v poradí a na prvom mieste v </w:t>
      </w:r>
      <w:proofErr w:type="spellStart"/>
      <w:r>
        <w:rPr>
          <w:rFonts w:ascii="Times New Roman" w:hAnsi="Times New Roman"/>
          <w:bCs/>
          <w:iCs/>
          <w:sz w:val="24"/>
          <w:szCs w:val="24"/>
          <w:lang w:eastAsia="sk-SK"/>
        </w:rPr>
        <w:t>novozostavenom</w:t>
      </w:r>
      <w:proofErr w:type="spellEnd"/>
      <w:r>
        <w:rPr>
          <w:rFonts w:ascii="Times New Roman" w:hAnsi="Times New Roman"/>
          <w:bCs/>
          <w:iCs/>
          <w:sz w:val="24"/>
          <w:szCs w:val="24"/>
          <w:lang w:eastAsia="sk-SK"/>
        </w:rPr>
        <w:t xml:space="preserve"> poradí.</w:t>
      </w:r>
    </w:p>
    <w:p w:rsidR="006E012D" w:rsidRDefault="00B16733">
      <w:pPr>
        <w:pStyle w:val="Odsekzoznamu1"/>
        <w:ind w:left="1276" w:hanging="708"/>
        <w:jc w:val="both"/>
        <w:rPr>
          <w:rFonts w:ascii="Times New Roman" w:hAnsi="Times New Roman"/>
          <w:bCs/>
          <w:iCs/>
          <w:sz w:val="24"/>
          <w:szCs w:val="24"/>
          <w:lang w:eastAsia="sk-SK"/>
        </w:rPr>
      </w:pPr>
      <w:r>
        <w:rPr>
          <w:rFonts w:ascii="Times New Roman" w:hAnsi="Times New Roman"/>
          <w:b/>
          <w:bCs/>
          <w:iCs/>
          <w:sz w:val="24"/>
          <w:szCs w:val="24"/>
          <w:lang w:eastAsia="sk-SK"/>
        </w:rPr>
        <w:t>7.7</w:t>
      </w:r>
      <w:r>
        <w:rPr>
          <w:rFonts w:ascii="Times New Roman" w:hAnsi="Times New Roman"/>
          <w:bCs/>
          <w:iCs/>
          <w:sz w:val="24"/>
          <w:szCs w:val="24"/>
          <w:lang w:eastAsia="sk-SK"/>
        </w:rPr>
        <w:tab/>
        <w:t xml:space="preserve">Ak sa po vyhodnotení splnenia podmienok účasti a požiadaviek na predmet zákazky preukáže, že uchádzača ktorý sa umiestnil na druhom mieste v poradí (a po </w:t>
      </w:r>
      <w:proofErr w:type="spellStart"/>
      <w:r>
        <w:rPr>
          <w:rFonts w:ascii="Times New Roman" w:hAnsi="Times New Roman"/>
          <w:bCs/>
          <w:iCs/>
          <w:sz w:val="24"/>
          <w:szCs w:val="24"/>
          <w:lang w:eastAsia="sk-SK"/>
        </w:rPr>
        <w:t>novozostavenom</w:t>
      </w:r>
      <w:proofErr w:type="spellEnd"/>
      <w:r>
        <w:rPr>
          <w:rFonts w:ascii="Times New Roman" w:hAnsi="Times New Roman"/>
          <w:bCs/>
          <w:iCs/>
          <w:sz w:val="24"/>
          <w:szCs w:val="24"/>
          <w:lang w:eastAsia="sk-SK"/>
        </w:rPr>
        <w:t xml:space="preserve"> poradí na prvom mieste) po vyhodnotení cenových ponúk na základe kritéria na vyhodnotenie ponúk po tom čo uchádzač umiestnený na prvom mieste nesplnil podmienky účasti a požiadavky na predmet zákazky a/alebo rovnako nesplnil podmienky účasti a požiadavky na predmet zákazky, verejný obstarávateľ ho nevyzve na poskytnutie súčinnosti a neuzatvorí s ním zmluvu o dielo a následne sa zostaví nové poradie a bude vyhodnocovaná cenová ponuka z hľadiska splnenia podmienok účasti a požiadaviek na predmet zákazky uchádzača umiestneného na treťom mieste v poradí a na prvom mieste v </w:t>
      </w:r>
      <w:proofErr w:type="spellStart"/>
      <w:r>
        <w:rPr>
          <w:rFonts w:ascii="Times New Roman" w:hAnsi="Times New Roman"/>
          <w:bCs/>
          <w:iCs/>
          <w:sz w:val="24"/>
          <w:szCs w:val="24"/>
          <w:lang w:eastAsia="sk-SK"/>
        </w:rPr>
        <w:t>novozostavenom</w:t>
      </w:r>
      <w:proofErr w:type="spellEnd"/>
      <w:r>
        <w:rPr>
          <w:rFonts w:ascii="Times New Roman" w:hAnsi="Times New Roman"/>
          <w:bCs/>
          <w:iCs/>
          <w:sz w:val="24"/>
          <w:szCs w:val="24"/>
          <w:lang w:eastAsia="sk-SK"/>
        </w:rPr>
        <w:t xml:space="preserve"> poradí. Ak sa preukáže, že uchádzač umiestnený na treťom mieste v pôvodne zostavenom poradí a na prvom mieste v </w:t>
      </w:r>
      <w:proofErr w:type="spellStart"/>
      <w:r>
        <w:rPr>
          <w:rFonts w:ascii="Times New Roman" w:hAnsi="Times New Roman"/>
          <w:bCs/>
          <w:iCs/>
          <w:sz w:val="24"/>
          <w:szCs w:val="24"/>
          <w:lang w:eastAsia="sk-SK"/>
        </w:rPr>
        <w:t>novozostavenom</w:t>
      </w:r>
      <w:proofErr w:type="spellEnd"/>
      <w:r>
        <w:rPr>
          <w:rFonts w:ascii="Times New Roman" w:hAnsi="Times New Roman"/>
          <w:bCs/>
          <w:iCs/>
          <w:sz w:val="24"/>
          <w:szCs w:val="24"/>
          <w:lang w:eastAsia="sk-SK"/>
        </w:rPr>
        <w:t xml:space="preserve"> poradí nespĺňa podmienky účasti a/alebo požiadavky na predmet zákazky verejný obstarávateľ nevyzve ho na poskytnutie súčinnosti a neuzatvorí s ním zmluvu o dielo a predmetné verejné obstarávanie verejný obstarávateľ zruší, nakoľko v zmysle § 55 nie je možné vyhodnocovať splnenie podmienok účasti a požiadaviek na predmet zákazky u uchádzača umiestneného na štvrtom mieste v pôvodne zostavenom poradí. </w:t>
      </w:r>
      <w:bookmarkStart w:id="1" w:name="_Hlk42848000"/>
      <w:bookmarkEnd w:id="1"/>
    </w:p>
    <w:p w:rsidR="006E012D" w:rsidRDefault="006E012D">
      <w:pPr>
        <w:pStyle w:val="Normlnywebov"/>
        <w:spacing w:beforeAutospacing="0" w:afterAutospacing="0"/>
        <w:ind w:left="851"/>
        <w:jc w:val="both"/>
        <w:rPr>
          <w:rFonts w:ascii="Times New Roman" w:hAnsi="Times New Roman"/>
          <w:bCs/>
        </w:rPr>
      </w:pPr>
    </w:p>
    <w:p w:rsidR="006E012D" w:rsidRDefault="00B16733">
      <w:pPr>
        <w:pStyle w:val="Normlnywebov"/>
        <w:numPr>
          <w:ilvl w:val="0"/>
          <w:numId w:val="1"/>
        </w:numPr>
        <w:spacing w:beforeAutospacing="0" w:afterAutospacing="0"/>
        <w:rPr>
          <w:rFonts w:ascii="Times New Roman" w:hAnsi="Times New Roman"/>
          <w:b/>
          <w:bCs/>
        </w:rPr>
      </w:pPr>
      <w:r>
        <w:rPr>
          <w:rFonts w:ascii="Times New Roman" w:hAnsi="Times New Roman"/>
          <w:b/>
          <w:bCs/>
        </w:rPr>
        <w:t>Podmienky predkladania cenovej ponuky:</w:t>
      </w:r>
    </w:p>
    <w:p w:rsidR="006E012D" w:rsidRDefault="00B16733" w:rsidP="001D23DB">
      <w:pPr>
        <w:pStyle w:val="Bezriadkovania"/>
        <w:ind w:left="1418" w:hanging="851"/>
        <w:rPr>
          <w:bCs/>
          <w:szCs w:val="24"/>
        </w:rPr>
      </w:pPr>
      <w:r>
        <w:rPr>
          <w:b/>
          <w:bCs/>
          <w:szCs w:val="24"/>
        </w:rPr>
        <w:t xml:space="preserve">     8.1   Miesto na predkladanie cenovej ponuky: </w:t>
      </w:r>
      <w:r>
        <w:rPr>
          <w:bCs/>
          <w:szCs w:val="24"/>
        </w:rPr>
        <w:t>Gymnázium</w:t>
      </w:r>
      <w:r w:rsidR="001D23DB">
        <w:rPr>
          <w:bCs/>
          <w:szCs w:val="24"/>
        </w:rPr>
        <w:t>-Gimnázium, Zoltána  Fábryho 1, 079 01  Veľké Kapušany</w:t>
      </w:r>
    </w:p>
    <w:p w:rsidR="006E012D" w:rsidRDefault="00B16733">
      <w:pPr>
        <w:ind w:left="1418" w:hanging="710"/>
      </w:pPr>
      <w:r>
        <w:rPr>
          <w:b/>
          <w:bCs/>
          <w:szCs w:val="24"/>
        </w:rPr>
        <w:t xml:space="preserve">   8.2</w:t>
      </w:r>
      <w:r>
        <w:rPr>
          <w:b/>
          <w:bCs/>
          <w:szCs w:val="24"/>
        </w:rPr>
        <w:tab/>
        <w:t xml:space="preserve">Označenie cenovej ponuky: </w:t>
      </w:r>
      <w:r>
        <w:rPr>
          <w:bCs/>
          <w:szCs w:val="24"/>
        </w:rPr>
        <w:t>„súťaž – neotvárať – dezinfekcia“</w:t>
      </w:r>
    </w:p>
    <w:p w:rsidR="006E012D" w:rsidRDefault="00B16733">
      <w:pPr>
        <w:pStyle w:val="Normlnywebov"/>
        <w:spacing w:beforeAutospacing="0" w:afterAutospacing="0"/>
        <w:ind w:left="1406" w:hanging="555"/>
      </w:pPr>
      <w:r>
        <w:rPr>
          <w:rFonts w:ascii="Times New Roman" w:hAnsi="Times New Roman"/>
          <w:b/>
          <w:bCs/>
        </w:rPr>
        <w:t xml:space="preserve"> 8.3</w:t>
      </w:r>
      <w:r>
        <w:rPr>
          <w:rFonts w:ascii="Times New Roman" w:hAnsi="Times New Roman"/>
          <w:b/>
          <w:bCs/>
        </w:rPr>
        <w:tab/>
        <w:t xml:space="preserve">Lehota na predkladanie cenovej ponuky:  </w:t>
      </w:r>
      <w:r>
        <w:rPr>
          <w:rFonts w:ascii="Times New Roman" w:hAnsi="Times New Roman"/>
          <w:bCs/>
        </w:rPr>
        <w:t xml:space="preserve">Ponuku požadujeme doručiť verejnému obstarávateľovi  najneskôr </w:t>
      </w:r>
      <w:r>
        <w:rPr>
          <w:rFonts w:ascii="Times New Roman" w:hAnsi="Times New Roman"/>
          <w:b/>
        </w:rPr>
        <w:t xml:space="preserve">do </w:t>
      </w:r>
      <w:r w:rsidR="00C86999">
        <w:rPr>
          <w:rFonts w:ascii="Times New Roman" w:hAnsi="Times New Roman"/>
          <w:b/>
        </w:rPr>
        <w:t>2</w:t>
      </w:r>
      <w:r w:rsidR="00F76EB7">
        <w:rPr>
          <w:rFonts w:ascii="Times New Roman" w:hAnsi="Times New Roman"/>
          <w:b/>
        </w:rPr>
        <w:t>7</w:t>
      </w:r>
      <w:r w:rsidR="001D23DB">
        <w:rPr>
          <w:rFonts w:ascii="Times New Roman" w:hAnsi="Times New Roman"/>
          <w:b/>
        </w:rPr>
        <w:t>.</w:t>
      </w:r>
      <w:r w:rsidR="00C86999">
        <w:rPr>
          <w:rFonts w:ascii="Times New Roman" w:hAnsi="Times New Roman"/>
          <w:b/>
        </w:rPr>
        <w:t>1.</w:t>
      </w:r>
      <w:r w:rsidR="001D23DB">
        <w:rPr>
          <w:rFonts w:ascii="Times New Roman" w:hAnsi="Times New Roman"/>
          <w:b/>
        </w:rPr>
        <w:t xml:space="preserve"> 2021</w:t>
      </w:r>
      <w:r>
        <w:rPr>
          <w:rFonts w:ascii="Times New Roman" w:hAnsi="Times New Roman"/>
          <w:b/>
        </w:rPr>
        <w:t xml:space="preserve"> do 12:00 hod.</w:t>
      </w:r>
    </w:p>
    <w:p w:rsidR="006E012D" w:rsidRDefault="00B16733">
      <w:pPr>
        <w:ind w:left="1418" w:hanging="851"/>
        <w:rPr>
          <w:bCs/>
          <w:szCs w:val="24"/>
        </w:rPr>
      </w:pPr>
      <w:r>
        <w:rPr>
          <w:b/>
          <w:bCs/>
          <w:szCs w:val="24"/>
        </w:rPr>
        <w:t xml:space="preserve">     8.4    Spôsob predloženia ponuky:</w:t>
      </w:r>
      <w:r>
        <w:rPr>
          <w:bCs/>
          <w:szCs w:val="24"/>
        </w:rPr>
        <w:t xml:space="preserve"> osobne, poštou alebo kuriérom</w:t>
      </w:r>
    </w:p>
    <w:p w:rsidR="006E012D" w:rsidRDefault="006E012D">
      <w:pPr>
        <w:ind w:left="1418" w:hanging="878"/>
        <w:rPr>
          <w:bCs/>
        </w:rPr>
      </w:pPr>
    </w:p>
    <w:p w:rsidR="006E012D" w:rsidRDefault="00B16733">
      <w:pPr>
        <w:pStyle w:val="Normlnywebov"/>
        <w:numPr>
          <w:ilvl w:val="0"/>
          <w:numId w:val="1"/>
        </w:numPr>
        <w:spacing w:beforeAutospacing="0" w:afterAutospacing="0"/>
        <w:jc w:val="both"/>
      </w:pPr>
      <w:r>
        <w:rPr>
          <w:rFonts w:ascii="Times New Roman" w:hAnsi="Times New Roman"/>
          <w:b/>
          <w:bCs/>
        </w:rPr>
        <w:lastRenderedPageBreak/>
        <w:t xml:space="preserve">Minimálna lehota, počas ktorej sú cenové ponuky viazané: </w:t>
      </w:r>
      <w:r>
        <w:rPr>
          <w:rFonts w:ascii="Times New Roman" w:hAnsi="Times New Roman"/>
          <w:bCs/>
        </w:rPr>
        <w:t xml:space="preserve">Verejný obstarávateľa predpokladá vykonať vyhodnotenie cenových ponúk najneskôr do </w:t>
      </w:r>
      <w:r w:rsidR="00C86999">
        <w:rPr>
          <w:rFonts w:ascii="Times New Roman" w:hAnsi="Times New Roman"/>
          <w:bCs/>
        </w:rPr>
        <w:t>31.03.2021.</w:t>
      </w:r>
      <w:r>
        <w:rPr>
          <w:rFonts w:ascii="Times New Roman" w:hAnsi="Times New Roman"/>
          <w:b/>
          <w:bCs/>
        </w:rPr>
        <w:t xml:space="preserve"> </w:t>
      </w:r>
    </w:p>
    <w:p w:rsidR="006E012D" w:rsidRDefault="006E012D">
      <w:pPr>
        <w:pStyle w:val="Normlnywebov"/>
        <w:spacing w:beforeAutospacing="0" w:afterAutospacing="0"/>
        <w:ind w:left="885"/>
        <w:rPr>
          <w:rFonts w:ascii="Times New Roman" w:hAnsi="Times New Roman"/>
          <w:b/>
          <w:bCs/>
        </w:rPr>
      </w:pPr>
    </w:p>
    <w:p w:rsidR="006E012D" w:rsidRDefault="00B16733">
      <w:pPr>
        <w:pStyle w:val="Normlnywebov"/>
        <w:spacing w:beforeAutospacing="0" w:afterAutospacing="0"/>
        <w:ind w:left="360"/>
        <w:rPr>
          <w:rFonts w:ascii="Times New Roman" w:hAnsi="Times New Roman"/>
          <w:b/>
          <w:bCs/>
        </w:rPr>
      </w:pPr>
      <w:r>
        <w:rPr>
          <w:rFonts w:ascii="Times New Roman" w:hAnsi="Times New Roman"/>
          <w:b/>
          <w:bCs/>
        </w:rPr>
        <w:t>10.    Doplňujúce informácie</w:t>
      </w:r>
    </w:p>
    <w:p w:rsidR="006E012D" w:rsidRDefault="00B16733">
      <w:pPr>
        <w:ind w:left="1418" w:hanging="567"/>
        <w:jc w:val="both"/>
        <w:rPr>
          <w:szCs w:val="24"/>
        </w:rPr>
      </w:pPr>
      <w:r>
        <w:rPr>
          <w:b/>
          <w:szCs w:val="24"/>
        </w:rPr>
        <w:t>10.1</w:t>
      </w:r>
      <w:r>
        <w:rPr>
          <w:szCs w:val="24"/>
        </w:rPr>
        <w:tab/>
        <w:t>Ponuky doručené verejnému obstarávateľovi po lehote uvedenej v bode 7.3 tejto výzvy nebudú predmetom skúmania, posudzovania a vyhodnocovania v rámci zadávania predmetnej zákazky, a budú záujemcom vrátené neotvorené, pokiaľ bude známa spiatočná adresa.</w:t>
      </w:r>
    </w:p>
    <w:p w:rsidR="006E012D" w:rsidRDefault="00B16733">
      <w:pPr>
        <w:ind w:left="1418" w:hanging="567"/>
        <w:jc w:val="both"/>
        <w:rPr>
          <w:szCs w:val="24"/>
        </w:rPr>
      </w:pPr>
      <w:r>
        <w:rPr>
          <w:b/>
          <w:szCs w:val="24"/>
        </w:rPr>
        <w:t>10.2</w:t>
      </w:r>
      <w:r>
        <w:rPr>
          <w:szCs w:val="24"/>
        </w:rPr>
        <w:tab/>
        <w:t>Ponuky predložené v stanovenej lehote budú archivované u verejného obstarávateľa, verejný obstarávateľ ich odosielateľom nevráti a ich obsah a informácie budú použité výlučne len na výber  zmluvného partnera. Cenové ponuky ani ich časti, verejný obstarávateľ nepoužije  bez súhlasu predkladateľa.</w:t>
      </w:r>
    </w:p>
    <w:p w:rsidR="006E012D" w:rsidRDefault="00B16733">
      <w:pPr>
        <w:ind w:left="1418" w:hanging="567"/>
        <w:jc w:val="both"/>
        <w:rPr>
          <w:szCs w:val="24"/>
        </w:rPr>
      </w:pPr>
      <w:r>
        <w:rPr>
          <w:b/>
          <w:szCs w:val="24"/>
        </w:rPr>
        <w:t>10.3</w:t>
      </w:r>
      <w:r>
        <w:rPr>
          <w:szCs w:val="24"/>
        </w:rPr>
        <w:tab/>
        <w:t>Verejný obstarávateľ pri zadávaní zákazky, ktorej postup a proces zadávania  nie je vzhľadom na jej finančný limit definovaný a upravený  v zákone o verejnom obstarávaní postupuje tak, aby vynaložené náklady na obstaranie predmetu zákazky boli primerané jeho kvalite a cene, všetko v súlade s princípmi verejného obstarávania a podľa §117 zákona o verejnom obstarávaní.</w:t>
      </w:r>
    </w:p>
    <w:p w:rsidR="006E012D" w:rsidRDefault="00B16733">
      <w:pPr>
        <w:ind w:left="1418" w:hanging="567"/>
        <w:jc w:val="both"/>
        <w:rPr>
          <w:szCs w:val="24"/>
        </w:rPr>
      </w:pPr>
      <w:r>
        <w:rPr>
          <w:b/>
          <w:szCs w:val="24"/>
        </w:rPr>
        <w:t>10.4</w:t>
      </w:r>
      <w:r>
        <w:rPr>
          <w:szCs w:val="24"/>
        </w:rPr>
        <w:tab/>
        <w:t xml:space="preserve">Doklady a dokumenty obsahujúce cenovú ponuku sa predkladajú v štátnom jazyku, to znamená v slovenskom jazyku. </w:t>
      </w:r>
    </w:p>
    <w:p w:rsidR="006E012D" w:rsidRDefault="00B16733">
      <w:pPr>
        <w:ind w:left="1418" w:hanging="567"/>
        <w:jc w:val="both"/>
      </w:pPr>
      <w:r>
        <w:rPr>
          <w:b/>
          <w:szCs w:val="24"/>
        </w:rPr>
        <w:t>10.5</w:t>
      </w:r>
      <w:r>
        <w:rPr>
          <w:szCs w:val="24"/>
        </w:rPr>
        <w:tab/>
        <w:t>Ak cenová ponuka bude obsahovať dokument v inom ako slovenskom jazyku, musí byť predložený v cenovej ponuke aj jeho preklad do slovenského jazyka. Ak sa zistí rozdiel v  obsahu predložených dokladov, rozhodujúci je preklad v štátnom jazyku. Dokumenty predložené v českom jazyku nemusia byť preložené do slovenského jazyka.</w:t>
      </w:r>
    </w:p>
    <w:p w:rsidR="006E012D" w:rsidRDefault="00B16733">
      <w:pPr>
        <w:ind w:left="1418" w:hanging="567"/>
        <w:jc w:val="both"/>
      </w:pPr>
      <w:r>
        <w:rPr>
          <w:b/>
          <w:szCs w:val="24"/>
        </w:rPr>
        <w:t>10.6</w:t>
      </w:r>
      <w:r>
        <w:rPr>
          <w:szCs w:val="24"/>
        </w:rPr>
        <w:tab/>
        <w:t>Komunikácia medzi verejným obstarávateľom a vyzvanými subjektmi sa uskutoční písomne prostredníctvom pošty, osobným doručením, elektronicky alebo ich kombináciou.</w:t>
      </w:r>
    </w:p>
    <w:p w:rsidR="006E012D" w:rsidRDefault="00B16733">
      <w:pPr>
        <w:ind w:left="1418" w:hanging="567"/>
        <w:jc w:val="both"/>
        <w:rPr>
          <w:szCs w:val="24"/>
        </w:rPr>
      </w:pPr>
      <w:r>
        <w:rPr>
          <w:b/>
          <w:szCs w:val="24"/>
        </w:rPr>
        <w:t>10.7</w:t>
      </w:r>
      <w:r>
        <w:rPr>
          <w:b/>
          <w:szCs w:val="24"/>
        </w:rPr>
        <w:tab/>
      </w:r>
      <w:r>
        <w:rPr>
          <w:szCs w:val="24"/>
        </w:rPr>
        <w:t>Verejný obstarávateľ si v prípade nutnosti vyhradzuje právo znížiť rozsah plnenia zákazky a zhotoviteľ nemá nárok na žiadne finančné náhrady ani kompenzácie ani zmluvné pokuty z dôvodu zníženia rozsahu zákazky.</w:t>
      </w:r>
    </w:p>
    <w:p w:rsidR="006E012D" w:rsidRDefault="00B16733">
      <w:pPr>
        <w:ind w:left="1418" w:hanging="567"/>
        <w:jc w:val="both"/>
      </w:pPr>
      <w:r>
        <w:rPr>
          <w:b/>
          <w:szCs w:val="24"/>
        </w:rPr>
        <w:t xml:space="preserve">10.8   </w:t>
      </w:r>
      <w:r>
        <w:rPr>
          <w:bCs/>
          <w:szCs w:val="24"/>
        </w:rPr>
        <w:t>Prílohy: príloha č. 1 – Návrh na plnenie kritérií</w:t>
      </w:r>
    </w:p>
    <w:p w:rsidR="006E012D" w:rsidRDefault="00B16733">
      <w:pPr>
        <w:ind w:left="1418" w:hanging="567"/>
        <w:jc w:val="both"/>
      </w:pPr>
      <w:r>
        <w:rPr>
          <w:bCs/>
          <w:szCs w:val="24"/>
        </w:rPr>
        <w:t xml:space="preserve">                        príloha č. 2 – </w:t>
      </w:r>
      <w:r w:rsidR="00F95F8A">
        <w:rPr>
          <w:bCs/>
          <w:szCs w:val="24"/>
        </w:rPr>
        <w:t>Špecifikácia</w:t>
      </w:r>
    </w:p>
    <w:p w:rsidR="006E012D" w:rsidRDefault="00B16733">
      <w:pPr>
        <w:ind w:left="1418" w:hanging="567"/>
        <w:jc w:val="both"/>
      </w:pPr>
      <w:r>
        <w:rPr>
          <w:bCs/>
          <w:szCs w:val="24"/>
        </w:rPr>
        <w:t xml:space="preserve">                        príloha č. 3 – Návrh </w:t>
      </w:r>
      <w:r w:rsidR="00F95F8A">
        <w:rPr>
          <w:bCs/>
          <w:szCs w:val="24"/>
        </w:rPr>
        <w:t xml:space="preserve">rámcovej </w:t>
      </w:r>
      <w:r>
        <w:rPr>
          <w:bCs/>
          <w:szCs w:val="24"/>
        </w:rPr>
        <w:t>zmluvy</w:t>
      </w:r>
    </w:p>
    <w:p w:rsidR="006E012D" w:rsidRDefault="00B16733" w:rsidP="00F95F8A">
      <w:pPr>
        <w:tabs>
          <w:tab w:val="left" w:pos="708"/>
          <w:tab w:val="left" w:pos="1416"/>
          <w:tab w:val="left" w:pos="2172"/>
          <w:tab w:val="left" w:pos="2340"/>
        </w:tabs>
        <w:ind w:left="1418" w:hanging="567"/>
        <w:jc w:val="both"/>
        <w:rPr>
          <w:szCs w:val="24"/>
        </w:rPr>
      </w:pPr>
      <w:r>
        <w:rPr>
          <w:szCs w:val="24"/>
        </w:rPr>
        <w:t xml:space="preserve">        </w:t>
      </w:r>
      <w:r>
        <w:rPr>
          <w:szCs w:val="24"/>
        </w:rPr>
        <w:tab/>
        <w:t xml:space="preserve">   </w:t>
      </w:r>
      <w:r w:rsidR="00F95F8A">
        <w:rPr>
          <w:szCs w:val="24"/>
        </w:rPr>
        <w:tab/>
        <w:t xml:space="preserve">  </w:t>
      </w:r>
      <w:r w:rsidR="00F95F8A">
        <w:rPr>
          <w:bCs/>
          <w:szCs w:val="24"/>
        </w:rPr>
        <w:t>príloha č. 4 – Vyhlásenie uchádzača</w:t>
      </w:r>
    </w:p>
    <w:p w:rsidR="006E012D" w:rsidRPr="00F95F8A" w:rsidRDefault="00F95F8A" w:rsidP="00F95F8A">
      <w:pPr>
        <w:pStyle w:val="Normlnywebov"/>
        <w:tabs>
          <w:tab w:val="left" w:pos="2172"/>
        </w:tabs>
        <w:spacing w:beforeAutospacing="0" w:afterAutospacing="0"/>
        <w:ind w:right="72"/>
        <w:jc w:val="both"/>
        <w:rPr>
          <w:rFonts w:ascii="Times New Roman" w:hAnsi="Times New Roman"/>
          <w:b/>
          <w:bCs/>
        </w:rPr>
      </w:pPr>
      <w:r>
        <w:rPr>
          <w:rFonts w:ascii="Times New Roman" w:hAnsi="Times New Roman"/>
          <w:b/>
          <w:bCs/>
        </w:rPr>
        <w:tab/>
        <w:t xml:space="preserve">  </w:t>
      </w:r>
      <w:r w:rsidRPr="00F95F8A">
        <w:rPr>
          <w:rFonts w:ascii="Times New Roman" w:hAnsi="Times New Roman"/>
          <w:bCs/>
        </w:rPr>
        <w:t>príloha č. 2 – Čestné vyhlásenie</w:t>
      </w:r>
    </w:p>
    <w:p w:rsidR="006E012D" w:rsidRDefault="00B16733">
      <w:pPr>
        <w:pStyle w:val="Normlnywebov"/>
        <w:spacing w:beforeAutospacing="0" w:afterAutospacing="0"/>
        <w:ind w:right="72"/>
        <w:jc w:val="both"/>
      </w:pPr>
      <w:r>
        <w:rPr>
          <w:rFonts w:ascii="Times New Roman" w:hAnsi="Times New Roman"/>
          <w:b/>
          <w:bCs/>
        </w:rPr>
        <w:t>Dátum:   1</w:t>
      </w:r>
      <w:r w:rsidR="007C52A7">
        <w:rPr>
          <w:rFonts w:ascii="Times New Roman" w:hAnsi="Times New Roman"/>
          <w:b/>
          <w:bCs/>
        </w:rPr>
        <w:t>4</w:t>
      </w:r>
      <w:r w:rsidR="0022110F">
        <w:rPr>
          <w:rFonts w:ascii="Times New Roman" w:hAnsi="Times New Roman"/>
          <w:b/>
          <w:bCs/>
        </w:rPr>
        <w:t>.1.</w:t>
      </w:r>
      <w:r w:rsidR="001D23DB">
        <w:rPr>
          <w:rFonts w:ascii="Times New Roman" w:hAnsi="Times New Roman"/>
          <w:b/>
          <w:bCs/>
        </w:rPr>
        <w:t>2021</w:t>
      </w:r>
    </w:p>
    <w:p w:rsidR="006E012D" w:rsidRDefault="006E012D">
      <w:pPr>
        <w:pStyle w:val="Normlnywebov"/>
        <w:spacing w:beforeAutospacing="0" w:afterAutospacing="0"/>
        <w:ind w:right="72"/>
        <w:jc w:val="both"/>
        <w:rPr>
          <w:rFonts w:ascii="Times New Roman" w:hAnsi="Times New Roman"/>
        </w:rPr>
      </w:pPr>
    </w:p>
    <w:p w:rsidR="006E012D" w:rsidRDefault="00B16733">
      <w:pPr>
        <w:pStyle w:val="Normlnywebov"/>
        <w:spacing w:beforeAutospacing="0" w:afterAutospacing="0"/>
        <w:ind w:right="72"/>
        <w:jc w:val="both"/>
        <w:rPr>
          <w:rFonts w:ascii="Times New Roman" w:hAnsi="Times New Roman"/>
        </w:rPr>
      </w:pPr>
      <w:r>
        <w:rPr>
          <w:rFonts w:ascii="Times New Roman" w:hAnsi="Times New Roman"/>
        </w:rPr>
        <w:t>Štatutárny zástupca verejného obstarávateľa:</w:t>
      </w:r>
    </w:p>
    <w:p w:rsidR="00B16733" w:rsidRDefault="00B16733">
      <w:pPr>
        <w:pStyle w:val="Normlnywebov"/>
        <w:spacing w:beforeAutospacing="0" w:afterAutospacing="0"/>
        <w:ind w:right="72"/>
        <w:jc w:val="both"/>
        <w:rPr>
          <w:rFonts w:ascii="Times New Roman" w:hAnsi="Times New Roman"/>
        </w:rPr>
      </w:pPr>
    </w:p>
    <w:p w:rsidR="00B16733" w:rsidRDefault="00B16733">
      <w:pPr>
        <w:pStyle w:val="Normlnywebov"/>
        <w:spacing w:beforeAutospacing="0" w:afterAutospacing="0"/>
        <w:ind w:right="72"/>
        <w:jc w:val="both"/>
        <w:rPr>
          <w:rFonts w:ascii="Times New Roman" w:hAnsi="Times New Roman"/>
        </w:rPr>
      </w:pPr>
    </w:p>
    <w:p w:rsidR="00B16733" w:rsidRDefault="00B16733">
      <w:pPr>
        <w:pStyle w:val="Normlnywebov"/>
        <w:spacing w:beforeAutospacing="0" w:afterAutospacing="0"/>
        <w:ind w:right="72"/>
        <w:jc w:val="both"/>
        <w:rPr>
          <w:rFonts w:ascii="Times New Roman" w:hAnsi="Times New Roman"/>
        </w:rPr>
      </w:pPr>
    </w:p>
    <w:p w:rsidR="00B16733" w:rsidRDefault="00B16733">
      <w:pPr>
        <w:pStyle w:val="Normlnywebov"/>
        <w:spacing w:beforeAutospacing="0" w:afterAutospacing="0"/>
        <w:ind w:right="72"/>
        <w:jc w:val="both"/>
        <w:rPr>
          <w:rFonts w:ascii="Times New Roman" w:hAnsi="Times New Roman"/>
        </w:rPr>
      </w:pPr>
    </w:p>
    <w:p w:rsidR="006E012D" w:rsidRDefault="00B16733" w:rsidP="001D23DB">
      <w:pPr>
        <w:pStyle w:val="Normlnywebov"/>
        <w:spacing w:beforeAutospacing="0" w:afterAutospacing="0"/>
        <w:ind w:left="5387" w:right="72"/>
        <w:jc w:val="both"/>
        <w:rPr>
          <w:rFonts w:ascii="Times New Roman" w:hAnsi="Times New Roman"/>
          <w:bCs/>
        </w:rPr>
      </w:pPr>
      <w:r>
        <w:rPr>
          <w:rFonts w:ascii="Times New Roman" w:hAnsi="Times New Roman"/>
          <w:bCs/>
        </w:rPr>
        <w:t xml:space="preserve">                                                                                                   Mgr. </w:t>
      </w:r>
      <w:r w:rsidR="001D23DB">
        <w:rPr>
          <w:rFonts w:ascii="Times New Roman" w:hAnsi="Times New Roman"/>
          <w:bCs/>
        </w:rPr>
        <w:t>Ľudovít Mišľan, PhD., MBA</w:t>
      </w:r>
    </w:p>
    <w:p w:rsidR="006E012D" w:rsidRDefault="00B16733">
      <w:pPr>
        <w:pStyle w:val="Normlnywebov"/>
        <w:spacing w:beforeAutospacing="0" w:afterAutospacing="0"/>
        <w:ind w:left="5812" w:right="72"/>
        <w:jc w:val="both"/>
        <w:rPr>
          <w:rFonts w:ascii="Times New Roman" w:hAnsi="Times New Roman"/>
          <w:sz w:val="20"/>
          <w:szCs w:val="22"/>
        </w:rPr>
      </w:pPr>
      <w:r>
        <w:rPr>
          <w:rFonts w:ascii="Times New Roman" w:hAnsi="Times New Roman"/>
          <w:sz w:val="22"/>
          <w:szCs w:val="22"/>
        </w:rPr>
        <w:t xml:space="preserve">         </w:t>
      </w:r>
      <w:r>
        <w:rPr>
          <w:rFonts w:ascii="Times New Roman" w:hAnsi="Times New Roman"/>
          <w:sz w:val="20"/>
          <w:szCs w:val="22"/>
        </w:rPr>
        <w:t>riaditeľ</w:t>
      </w:r>
      <w:r w:rsidR="001D23DB">
        <w:rPr>
          <w:rFonts w:ascii="Times New Roman" w:hAnsi="Times New Roman"/>
          <w:sz w:val="20"/>
          <w:szCs w:val="22"/>
        </w:rPr>
        <w:t xml:space="preserve"> </w:t>
      </w:r>
      <w:r>
        <w:rPr>
          <w:rFonts w:ascii="Times New Roman" w:hAnsi="Times New Roman"/>
          <w:sz w:val="20"/>
          <w:szCs w:val="22"/>
        </w:rPr>
        <w:t xml:space="preserve"> školy</w:t>
      </w:r>
    </w:p>
    <w:p w:rsidR="006E012D" w:rsidRDefault="006E012D">
      <w:pPr>
        <w:tabs>
          <w:tab w:val="left" w:pos="1290"/>
        </w:tabs>
      </w:pPr>
      <w:bookmarkStart w:id="2" w:name="_GoBack"/>
      <w:bookmarkEnd w:id="2"/>
    </w:p>
    <w:p w:rsidR="006E012D" w:rsidRDefault="006E012D">
      <w:pPr>
        <w:tabs>
          <w:tab w:val="left" w:pos="1290"/>
        </w:tabs>
      </w:pPr>
    </w:p>
    <w:p w:rsidR="006E012D" w:rsidRDefault="006E012D">
      <w:pPr>
        <w:tabs>
          <w:tab w:val="left" w:pos="1290"/>
        </w:tabs>
      </w:pPr>
    </w:p>
    <w:p w:rsidR="006E012D" w:rsidRDefault="006E012D">
      <w:pPr>
        <w:tabs>
          <w:tab w:val="left" w:pos="1290"/>
        </w:tabs>
      </w:pPr>
    </w:p>
    <w:p w:rsidR="006E012D" w:rsidRDefault="006E012D">
      <w:pPr>
        <w:tabs>
          <w:tab w:val="left" w:pos="1290"/>
        </w:tabs>
      </w:pPr>
    </w:p>
    <w:p w:rsidR="006E012D" w:rsidRDefault="006E012D">
      <w:pPr>
        <w:tabs>
          <w:tab w:val="left" w:pos="1290"/>
        </w:tabs>
      </w:pPr>
    </w:p>
    <w:p w:rsidR="006E012D" w:rsidRDefault="006E012D">
      <w:pPr>
        <w:tabs>
          <w:tab w:val="left" w:pos="1290"/>
        </w:tabs>
      </w:pPr>
    </w:p>
    <w:p w:rsidR="006E012D" w:rsidRDefault="006E012D">
      <w:pPr>
        <w:tabs>
          <w:tab w:val="left" w:pos="1290"/>
        </w:tabs>
      </w:pPr>
    </w:p>
    <w:p w:rsidR="006E012D" w:rsidRDefault="006E012D">
      <w:pPr>
        <w:tabs>
          <w:tab w:val="left" w:pos="1290"/>
        </w:tabs>
      </w:pPr>
    </w:p>
    <w:sectPr w:rsidR="006E012D" w:rsidSect="006E012D">
      <w:pgSz w:w="11906" w:h="16838"/>
      <w:pgMar w:top="851" w:right="1418" w:bottom="993"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634FE"/>
    <w:multiLevelType w:val="hybridMultilevel"/>
    <w:tmpl w:val="0D8CEE18"/>
    <w:lvl w:ilvl="0" w:tplc="D0A049A6">
      <w:start w:val="1"/>
      <w:numFmt w:val="bullet"/>
      <w:pStyle w:val="S"/>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55A2F06"/>
    <w:multiLevelType w:val="multilevel"/>
    <w:tmpl w:val="5A76E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BF477A9"/>
    <w:multiLevelType w:val="multilevel"/>
    <w:tmpl w:val="5D30529C"/>
    <w:lvl w:ilvl="0">
      <w:start w:val="4"/>
      <w:numFmt w:val="decimal"/>
      <w:lvlText w:val="%1."/>
      <w:lvlJc w:val="left"/>
      <w:pPr>
        <w:tabs>
          <w:tab w:val="num" w:pos="885"/>
        </w:tabs>
        <w:ind w:left="885" w:hanging="525"/>
      </w:pPr>
      <w:rPr>
        <w:rFonts w:ascii="Times New Roman" w:hAnsi="Times New Roman"/>
        <w:b/>
        <w:sz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8C7C8B"/>
    <w:multiLevelType w:val="multilevel"/>
    <w:tmpl w:val="67604B3C"/>
    <w:lvl w:ilvl="0">
      <w:start w:val="2"/>
      <w:numFmt w:val="decimal"/>
      <w:lvlText w:val="%1"/>
      <w:lvlJc w:val="left"/>
      <w:pPr>
        <w:ind w:left="375" w:hanging="375"/>
      </w:pPr>
      <w:rPr>
        <w:b/>
      </w:rPr>
    </w:lvl>
    <w:lvl w:ilvl="1">
      <w:start w:val="8"/>
      <w:numFmt w:val="decimal"/>
      <w:lvlText w:val="%1.%2"/>
      <w:lvlJc w:val="left"/>
      <w:pPr>
        <w:ind w:left="942" w:hanging="375"/>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4842" w:hanging="1440"/>
      </w:pPr>
      <w:rPr>
        <w:b/>
      </w:rPr>
    </w:lvl>
    <w:lvl w:ilvl="7">
      <w:start w:val="1"/>
      <w:numFmt w:val="decimal"/>
      <w:lvlText w:val="%1.%2.%3.%4.%5.%6.%7.%8"/>
      <w:lvlJc w:val="left"/>
      <w:pPr>
        <w:ind w:left="5769" w:hanging="1800"/>
      </w:pPr>
      <w:rPr>
        <w:b/>
      </w:rPr>
    </w:lvl>
    <w:lvl w:ilvl="8">
      <w:start w:val="1"/>
      <w:numFmt w:val="decimal"/>
      <w:lvlText w:val="%1.%2.%3.%4.%5.%6.%7.%8.%9"/>
      <w:lvlJc w:val="left"/>
      <w:pPr>
        <w:ind w:left="6336" w:hanging="1800"/>
      </w:pPr>
      <w:rPr>
        <w:b/>
      </w:rPr>
    </w:lvl>
  </w:abstractNum>
  <w:abstractNum w:abstractNumId="4" w15:restartNumberingAfterBreak="0">
    <w:nsid w:val="64D20842"/>
    <w:multiLevelType w:val="multilevel"/>
    <w:tmpl w:val="1D220720"/>
    <w:lvl w:ilvl="0">
      <w:start w:val="5"/>
      <w:numFmt w:val="decimal"/>
      <w:lvlText w:val="%1"/>
      <w:lvlJc w:val="left"/>
      <w:pPr>
        <w:ind w:left="360" w:hanging="360"/>
      </w:pPr>
      <w:rPr>
        <w:rFonts w:eastAsia="Times New Roman"/>
        <w:b w:val="0"/>
        <w:color w:val="auto"/>
      </w:rPr>
    </w:lvl>
    <w:lvl w:ilvl="1">
      <w:start w:val="1"/>
      <w:numFmt w:val="decimal"/>
      <w:lvlText w:val="%1.%2"/>
      <w:lvlJc w:val="left"/>
      <w:pPr>
        <w:ind w:left="720" w:hanging="360"/>
      </w:pPr>
      <w:rPr>
        <w:rFonts w:ascii="Times New Roman" w:eastAsia="Times New Roman" w:hAnsi="Times New Roman"/>
        <w:b/>
        <w:bCs w:val="0"/>
        <w:color w:val="auto"/>
      </w:rPr>
    </w:lvl>
    <w:lvl w:ilvl="2">
      <w:start w:val="1"/>
      <w:numFmt w:val="decimal"/>
      <w:lvlText w:val="%1.%2.%3"/>
      <w:lvlJc w:val="left"/>
      <w:pPr>
        <w:ind w:left="1440" w:hanging="720"/>
      </w:pPr>
      <w:rPr>
        <w:rFonts w:ascii="Times New Roman" w:eastAsia="Times New Roman" w:hAnsi="Times New Roman"/>
        <w:b w:val="0"/>
        <w:bCs w:val="0"/>
        <w:color w:val="auto"/>
      </w:rPr>
    </w:lvl>
    <w:lvl w:ilvl="3">
      <w:start w:val="1"/>
      <w:numFmt w:val="decimal"/>
      <w:lvlText w:val="%1.%2.%3.%4"/>
      <w:lvlJc w:val="left"/>
      <w:pPr>
        <w:ind w:left="2160" w:hanging="1080"/>
      </w:pPr>
      <w:rPr>
        <w:rFonts w:eastAsia="Times New Roman"/>
        <w:b w:val="0"/>
        <w:color w:val="auto"/>
      </w:rPr>
    </w:lvl>
    <w:lvl w:ilvl="4">
      <w:start w:val="1"/>
      <w:numFmt w:val="decimal"/>
      <w:lvlText w:val="%1.%2.%3.%4.%5"/>
      <w:lvlJc w:val="left"/>
      <w:pPr>
        <w:ind w:left="2520" w:hanging="1080"/>
      </w:pPr>
      <w:rPr>
        <w:rFonts w:eastAsia="Times New Roman"/>
        <w:b w:val="0"/>
        <w:color w:val="auto"/>
      </w:rPr>
    </w:lvl>
    <w:lvl w:ilvl="5">
      <w:start w:val="1"/>
      <w:numFmt w:val="decimal"/>
      <w:lvlText w:val="%1.%2.%3.%4.%5.%6"/>
      <w:lvlJc w:val="left"/>
      <w:pPr>
        <w:ind w:left="3240" w:hanging="1440"/>
      </w:pPr>
      <w:rPr>
        <w:rFonts w:eastAsia="Times New Roman"/>
        <w:b w:val="0"/>
        <w:color w:val="auto"/>
      </w:rPr>
    </w:lvl>
    <w:lvl w:ilvl="6">
      <w:start w:val="1"/>
      <w:numFmt w:val="decimal"/>
      <w:lvlText w:val="%1.%2.%3.%4.%5.%6.%7"/>
      <w:lvlJc w:val="left"/>
      <w:pPr>
        <w:ind w:left="3600" w:hanging="1440"/>
      </w:pPr>
      <w:rPr>
        <w:rFonts w:eastAsia="Times New Roman"/>
        <w:b w:val="0"/>
        <w:color w:val="auto"/>
      </w:rPr>
    </w:lvl>
    <w:lvl w:ilvl="7">
      <w:start w:val="1"/>
      <w:numFmt w:val="decimal"/>
      <w:lvlText w:val="%1.%2.%3.%4.%5.%6.%7.%8"/>
      <w:lvlJc w:val="left"/>
      <w:pPr>
        <w:ind w:left="4320" w:hanging="1800"/>
      </w:pPr>
      <w:rPr>
        <w:rFonts w:eastAsia="Times New Roman"/>
        <w:b w:val="0"/>
        <w:color w:val="auto"/>
      </w:rPr>
    </w:lvl>
    <w:lvl w:ilvl="8">
      <w:start w:val="1"/>
      <w:numFmt w:val="decimal"/>
      <w:lvlText w:val="%1.%2.%3.%4.%5.%6.%7.%8.%9"/>
      <w:lvlJc w:val="left"/>
      <w:pPr>
        <w:ind w:left="4680" w:hanging="1800"/>
      </w:pPr>
      <w:rPr>
        <w:rFonts w:eastAsia="Times New Roman"/>
        <w:b w:val="0"/>
        <w:color w:val="auto"/>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2D"/>
    <w:rsid w:val="00012F70"/>
    <w:rsid w:val="0004262D"/>
    <w:rsid w:val="001766D7"/>
    <w:rsid w:val="001A4FB9"/>
    <w:rsid w:val="001C2293"/>
    <w:rsid w:val="001D23DB"/>
    <w:rsid w:val="0022110F"/>
    <w:rsid w:val="003A032B"/>
    <w:rsid w:val="00676236"/>
    <w:rsid w:val="006E012D"/>
    <w:rsid w:val="007C52A7"/>
    <w:rsid w:val="0091434F"/>
    <w:rsid w:val="009B3061"/>
    <w:rsid w:val="00B16733"/>
    <w:rsid w:val="00B949E6"/>
    <w:rsid w:val="00B96EEA"/>
    <w:rsid w:val="00C07AF5"/>
    <w:rsid w:val="00C115F8"/>
    <w:rsid w:val="00C86999"/>
    <w:rsid w:val="00D612CE"/>
    <w:rsid w:val="00D75AA6"/>
    <w:rsid w:val="00ED4C68"/>
    <w:rsid w:val="00F76EB7"/>
    <w:rsid w:val="00F95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09B2"/>
  <w15:docId w15:val="{01E1CB0C-4223-410A-86F4-E7973B6B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311DA8"/>
    <w:pPr>
      <w:widowControl w:val="0"/>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31">
    <w:name w:val="Nadpis 31"/>
    <w:basedOn w:val="Normlny"/>
    <w:next w:val="Normlny"/>
    <w:qFormat/>
    <w:rsid w:val="004D5FCA"/>
    <w:pPr>
      <w:keepNext/>
      <w:widowControl/>
      <w:ind w:left="720"/>
      <w:outlineLvl w:val="2"/>
    </w:pPr>
    <w:rPr>
      <w:szCs w:val="24"/>
      <w:u w:val="single"/>
    </w:rPr>
  </w:style>
  <w:style w:type="paragraph" w:customStyle="1" w:styleId="Nadpis41">
    <w:name w:val="Nadpis 41"/>
    <w:basedOn w:val="Normlny"/>
    <w:next w:val="Normlny"/>
    <w:qFormat/>
    <w:rsid w:val="004D5FCA"/>
    <w:pPr>
      <w:keepNext/>
      <w:widowControl/>
      <w:jc w:val="center"/>
      <w:outlineLvl w:val="3"/>
    </w:pPr>
    <w:rPr>
      <w:b/>
      <w:bCs/>
      <w:sz w:val="28"/>
      <w:szCs w:val="28"/>
    </w:rPr>
  </w:style>
  <w:style w:type="character" w:customStyle="1" w:styleId="Internetovodkaz">
    <w:name w:val="Internetový odkaz"/>
    <w:rsid w:val="00F2089B"/>
    <w:rPr>
      <w:color w:val="0000FF"/>
      <w:u w:val="single"/>
    </w:rPr>
  </w:style>
  <w:style w:type="character" w:customStyle="1" w:styleId="HlavikaChar">
    <w:name w:val="Hlavička Char"/>
    <w:link w:val="Hlavika1"/>
    <w:qFormat/>
    <w:rsid w:val="00E871AC"/>
    <w:rPr>
      <w:sz w:val="24"/>
    </w:rPr>
  </w:style>
  <w:style w:type="character" w:customStyle="1" w:styleId="PtaChar">
    <w:name w:val="Päta Char"/>
    <w:link w:val="Pta1"/>
    <w:uiPriority w:val="99"/>
    <w:qFormat/>
    <w:rsid w:val="00E871AC"/>
    <w:rPr>
      <w:sz w:val="24"/>
    </w:rPr>
  </w:style>
  <w:style w:type="character" w:customStyle="1" w:styleId="ra">
    <w:name w:val="ra"/>
    <w:basedOn w:val="Predvolenpsmoodseku"/>
    <w:qFormat/>
    <w:rsid w:val="004D5FCA"/>
  </w:style>
  <w:style w:type="character" w:customStyle="1" w:styleId="pre">
    <w:name w:val="pre"/>
    <w:basedOn w:val="Predvolenpsmoodseku"/>
    <w:qFormat/>
    <w:rsid w:val="00BC7685"/>
  </w:style>
  <w:style w:type="character" w:customStyle="1" w:styleId="TextbublinyChar">
    <w:name w:val="Text bubliny Char"/>
    <w:link w:val="Textbubliny"/>
    <w:qFormat/>
    <w:rsid w:val="00EE1584"/>
    <w:rPr>
      <w:rFonts w:ascii="Tahoma" w:hAnsi="Tahoma" w:cs="Tahoma"/>
      <w:sz w:val="16"/>
      <w:szCs w:val="16"/>
    </w:rPr>
  </w:style>
  <w:style w:type="character" w:customStyle="1" w:styleId="ZkladntextChar">
    <w:name w:val="Základný text Char"/>
    <w:link w:val="Zkladntext"/>
    <w:qFormat/>
    <w:rsid w:val="004B0E76"/>
    <w:rPr>
      <w:rFonts w:ascii="Arial" w:hAnsi="Arial"/>
      <w:b/>
      <w:sz w:val="32"/>
    </w:rPr>
  </w:style>
  <w:style w:type="character" w:customStyle="1" w:styleId="Zkladntext2Char">
    <w:name w:val="Základný text 2 Char"/>
    <w:link w:val="Zkladntext2"/>
    <w:uiPriority w:val="99"/>
    <w:qFormat/>
    <w:rsid w:val="00A663F2"/>
    <w:rPr>
      <w:rFonts w:eastAsia="MS Mincho"/>
      <w:sz w:val="24"/>
      <w:szCs w:val="24"/>
      <w:lang w:eastAsia="ja-JP"/>
    </w:rPr>
  </w:style>
  <w:style w:type="character" w:customStyle="1" w:styleId="ZarkazkladnhotextuChar">
    <w:name w:val="Zarážka základného textu Char"/>
    <w:link w:val="Zarkazkladnhotextu"/>
    <w:uiPriority w:val="99"/>
    <w:qFormat/>
    <w:rsid w:val="003710F3"/>
    <w:rPr>
      <w:rFonts w:eastAsia="MS Mincho"/>
      <w:sz w:val="24"/>
      <w:szCs w:val="24"/>
      <w:lang w:eastAsia="ja-JP"/>
    </w:rPr>
  </w:style>
  <w:style w:type="character" w:customStyle="1" w:styleId="ObyajntextChar">
    <w:name w:val="Obyčajný text Char"/>
    <w:link w:val="Obyajntext"/>
    <w:uiPriority w:val="99"/>
    <w:qFormat/>
    <w:rsid w:val="00530BA3"/>
    <w:rPr>
      <w:rFonts w:ascii="Consolas" w:eastAsia="Calibri" w:hAnsi="Consolas"/>
      <w:sz w:val="21"/>
      <w:szCs w:val="21"/>
      <w:lang w:eastAsia="en-US"/>
    </w:rPr>
  </w:style>
  <w:style w:type="character" w:styleId="Odkaznakomentr">
    <w:name w:val="annotation reference"/>
    <w:qFormat/>
    <w:rsid w:val="00D95102"/>
    <w:rPr>
      <w:sz w:val="16"/>
      <w:szCs w:val="16"/>
    </w:rPr>
  </w:style>
  <w:style w:type="character" w:customStyle="1" w:styleId="TextkomentraChar">
    <w:name w:val="Text komentára Char"/>
    <w:basedOn w:val="Predvolenpsmoodseku"/>
    <w:link w:val="Textkomentra"/>
    <w:qFormat/>
    <w:rsid w:val="00D95102"/>
  </w:style>
  <w:style w:type="character" w:customStyle="1" w:styleId="PredmetkomentraChar">
    <w:name w:val="Predmet komentára Char"/>
    <w:link w:val="Predmetkomentra"/>
    <w:qFormat/>
    <w:rsid w:val="00D95102"/>
    <w:rPr>
      <w:b/>
      <w:bCs/>
    </w:rPr>
  </w:style>
  <w:style w:type="character" w:customStyle="1" w:styleId="Zdraznenie">
    <w:name w:val="Zdôraznenie"/>
    <w:qFormat/>
    <w:rsid w:val="00925C88"/>
    <w:rPr>
      <w:i/>
      <w:iCs/>
    </w:rPr>
  </w:style>
  <w:style w:type="character" w:customStyle="1" w:styleId="Znakyprekoncovpoznmku">
    <w:name w:val="Znaky pre koncovú poznámku"/>
    <w:qFormat/>
    <w:rsid w:val="006E012D"/>
  </w:style>
  <w:style w:type="paragraph" w:customStyle="1" w:styleId="Nadpis">
    <w:name w:val="Nadpis"/>
    <w:basedOn w:val="Normlny"/>
    <w:next w:val="Zkladntext"/>
    <w:qFormat/>
    <w:rsid w:val="00311DA8"/>
    <w:pPr>
      <w:spacing w:before="240" w:after="120"/>
    </w:pPr>
    <w:rPr>
      <w:rFonts w:ascii="Arial" w:hAnsi="Arial"/>
      <w:sz w:val="28"/>
    </w:rPr>
  </w:style>
  <w:style w:type="paragraph" w:styleId="Zkladntext">
    <w:name w:val="Body Text"/>
    <w:basedOn w:val="Normlny"/>
    <w:link w:val="ZkladntextChar"/>
    <w:unhideWhenUsed/>
    <w:rsid w:val="004B0E76"/>
    <w:pPr>
      <w:widowControl/>
      <w:jc w:val="center"/>
    </w:pPr>
    <w:rPr>
      <w:rFonts w:ascii="Arial" w:hAnsi="Arial"/>
      <w:b/>
      <w:sz w:val="32"/>
    </w:rPr>
  </w:style>
  <w:style w:type="paragraph" w:styleId="Zoznam">
    <w:name w:val="List"/>
    <w:basedOn w:val="Zkladntext"/>
    <w:rsid w:val="00311DA8"/>
  </w:style>
  <w:style w:type="paragraph" w:customStyle="1" w:styleId="Popis1">
    <w:name w:val="Popis1"/>
    <w:basedOn w:val="Normlny"/>
    <w:qFormat/>
    <w:rsid w:val="006E012D"/>
    <w:pPr>
      <w:suppressLineNumbers/>
      <w:spacing w:before="120" w:after="120"/>
    </w:pPr>
    <w:rPr>
      <w:rFonts w:cs="Arial"/>
      <w:i/>
      <w:iCs/>
      <w:szCs w:val="24"/>
    </w:rPr>
  </w:style>
  <w:style w:type="paragraph" w:customStyle="1" w:styleId="Index">
    <w:name w:val="Index"/>
    <w:basedOn w:val="Normlny"/>
    <w:qFormat/>
    <w:rsid w:val="00311DA8"/>
  </w:style>
  <w:style w:type="paragraph" w:customStyle="1" w:styleId="Popisok">
    <w:name w:val="Popisok"/>
    <w:basedOn w:val="Normlny"/>
    <w:qFormat/>
    <w:rsid w:val="00311DA8"/>
    <w:pPr>
      <w:spacing w:before="120" w:after="120"/>
    </w:pPr>
    <w:rPr>
      <w:i/>
    </w:rPr>
  </w:style>
  <w:style w:type="paragraph" w:customStyle="1" w:styleId="Obsahrmca">
    <w:name w:val="Obsah rámca"/>
    <w:basedOn w:val="Zkladntext"/>
    <w:qFormat/>
    <w:rsid w:val="00311DA8"/>
  </w:style>
  <w:style w:type="paragraph" w:customStyle="1" w:styleId="Hlavikaapta">
    <w:name w:val="Hlavička a päta"/>
    <w:basedOn w:val="Normlny"/>
    <w:qFormat/>
    <w:rsid w:val="006E012D"/>
  </w:style>
  <w:style w:type="paragraph" w:customStyle="1" w:styleId="Hlavika1">
    <w:name w:val="Hlavička1"/>
    <w:basedOn w:val="Normlny"/>
    <w:link w:val="HlavikaChar"/>
    <w:rsid w:val="00E871AC"/>
    <w:pPr>
      <w:tabs>
        <w:tab w:val="center" w:pos="4536"/>
        <w:tab w:val="right" w:pos="9072"/>
      </w:tabs>
    </w:pPr>
  </w:style>
  <w:style w:type="paragraph" w:customStyle="1" w:styleId="Pta1">
    <w:name w:val="Päta1"/>
    <w:basedOn w:val="Normlny"/>
    <w:link w:val="PtaChar"/>
    <w:uiPriority w:val="99"/>
    <w:rsid w:val="00E871AC"/>
    <w:pPr>
      <w:tabs>
        <w:tab w:val="center" w:pos="4536"/>
        <w:tab w:val="right" w:pos="9072"/>
      </w:tabs>
    </w:pPr>
  </w:style>
  <w:style w:type="paragraph" w:styleId="Podtitul">
    <w:name w:val="Subtitle"/>
    <w:basedOn w:val="Normlny"/>
    <w:qFormat/>
    <w:rsid w:val="004D5FCA"/>
    <w:pPr>
      <w:widowControl/>
      <w:jc w:val="center"/>
    </w:pPr>
    <w:rPr>
      <w:b/>
      <w:bCs/>
      <w:sz w:val="28"/>
      <w:szCs w:val="28"/>
    </w:rPr>
  </w:style>
  <w:style w:type="paragraph" w:styleId="Normlnywebov">
    <w:name w:val="Normal (Web)"/>
    <w:basedOn w:val="Normlny"/>
    <w:uiPriority w:val="99"/>
    <w:qFormat/>
    <w:rsid w:val="004D5FCA"/>
    <w:pPr>
      <w:widowControl/>
      <w:spacing w:beforeAutospacing="1" w:afterAutospacing="1"/>
    </w:pPr>
    <w:rPr>
      <w:rFonts w:ascii="Arial Unicode MS" w:eastAsia="Arial Unicode MS" w:hAnsi="Arial Unicode MS"/>
      <w:color w:val="000000"/>
      <w:szCs w:val="24"/>
    </w:rPr>
  </w:style>
  <w:style w:type="paragraph" w:styleId="Textbubliny">
    <w:name w:val="Balloon Text"/>
    <w:basedOn w:val="Normlny"/>
    <w:link w:val="TextbublinyChar"/>
    <w:qFormat/>
    <w:rsid w:val="00EE1584"/>
    <w:rPr>
      <w:rFonts w:ascii="Tahoma" w:hAnsi="Tahoma"/>
      <w:sz w:val="16"/>
      <w:szCs w:val="16"/>
    </w:rPr>
  </w:style>
  <w:style w:type="paragraph" w:customStyle="1" w:styleId="Odstavecseseznamem">
    <w:name w:val="Odstavec se seznamem"/>
    <w:basedOn w:val="Normlny"/>
    <w:uiPriority w:val="34"/>
    <w:qFormat/>
    <w:rsid w:val="002A456D"/>
    <w:pPr>
      <w:ind w:left="708"/>
    </w:pPr>
  </w:style>
  <w:style w:type="paragraph" w:styleId="Zkladntext2">
    <w:name w:val="Body Text 2"/>
    <w:basedOn w:val="Normlny"/>
    <w:link w:val="Zkladntext2Char"/>
    <w:uiPriority w:val="99"/>
    <w:unhideWhenUsed/>
    <w:qFormat/>
    <w:rsid w:val="00A663F2"/>
    <w:pPr>
      <w:widowControl/>
      <w:spacing w:after="120" w:line="480" w:lineRule="auto"/>
    </w:pPr>
    <w:rPr>
      <w:rFonts w:eastAsia="MS Mincho"/>
      <w:szCs w:val="24"/>
      <w:lang w:eastAsia="ja-JP"/>
    </w:rPr>
  </w:style>
  <w:style w:type="paragraph" w:customStyle="1" w:styleId="Zoznamslo2">
    <w:name w:val="Zoznam číslo 2"/>
    <w:basedOn w:val="Normlny"/>
    <w:qFormat/>
    <w:rsid w:val="00A663F2"/>
    <w:pPr>
      <w:widowControl/>
      <w:spacing w:before="120" w:line="360" w:lineRule="auto"/>
      <w:jc w:val="both"/>
    </w:pPr>
    <w:rPr>
      <w:rFonts w:ascii="Arial" w:hAnsi="Arial" w:cs="Arial"/>
      <w:sz w:val="22"/>
      <w:szCs w:val="16"/>
    </w:rPr>
  </w:style>
  <w:style w:type="paragraph" w:styleId="Zarkazkladnhotextu">
    <w:name w:val="Body Text Indent"/>
    <w:basedOn w:val="Normlny"/>
    <w:link w:val="ZarkazkladnhotextuChar"/>
    <w:uiPriority w:val="99"/>
    <w:unhideWhenUsed/>
    <w:rsid w:val="003710F3"/>
    <w:pPr>
      <w:widowControl/>
      <w:spacing w:after="120"/>
      <w:ind w:left="283"/>
    </w:pPr>
    <w:rPr>
      <w:rFonts w:eastAsia="MS Mincho"/>
      <w:szCs w:val="24"/>
      <w:lang w:eastAsia="ja-JP"/>
    </w:rPr>
  </w:style>
  <w:style w:type="paragraph" w:customStyle="1" w:styleId="Obsahtabuky">
    <w:name w:val="Obsah tabuľky"/>
    <w:basedOn w:val="Normlny"/>
    <w:qFormat/>
    <w:rsid w:val="005E61F5"/>
    <w:pPr>
      <w:suppressLineNumbers/>
      <w:suppressAutoHyphens/>
    </w:pPr>
    <w:rPr>
      <w:rFonts w:eastAsia="Lucida Sans Unicode" w:cs="Mangal"/>
      <w:kern w:val="2"/>
      <w:szCs w:val="24"/>
      <w:lang w:eastAsia="hi-IN" w:bidi="hi-IN"/>
    </w:rPr>
  </w:style>
  <w:style w:type="paragraph" w:customStyle="1" w:styleId="Normlnywebov1">
    <w:name w:val="Normálny (webový)1"/>
    <w:qFormat/>
    <w:rsid w:val="00D01342"/>
    <w:pPr>
      <w:widowControl w:val="0"/>
      <w:suppressAutoHyphens/>
    </w:pPr>
    <w:rPr>
      <w:kern w:val="2"/>
      <w:sz w:val="24"/>
      <w:lang w:eastAsia="ar-SA"/>
    </w:rPr>
  </w:style>
  <w:style w:type="paragraph" w:styleId="Obyajntext">
    <w:name w:val="Plain Text"/>
    <w:basedOn w:val="Normlny"/>
    <w:link w:val="ObyajntextChar"/>
    <w:uiPriority w:val="99"/>
    <w:unhideWhenUsed/>
    <w:qFormat/>
    <w:rsid w:val="00530BA3"/>
    <w:pPr>
      <w:widowControl/>
    </w:pPr>
    <w:rPr>
      <w:rFonts w:ascii="Consolas" w:eastAsia="Calibri" w:hAnsi="Consolas"/>
      <w:sz w:val="21"/>
      <w:szCs w:val="21"/>
      <w:lang w:eastAsia="en-US"/>
    </w:rPr>
  </w:style>
  <w:style w:type="paragraph" w:styleId="Revzia">
    <w:name w:val="Revision"/>
    <w:uiPriority w:val="99"/>
    <w:semiHidden/>
    <w:qFormat/>
    <w:rsid w:val="00D95102"/>
    <w:rPr>
      <w:sz w:val="24"/>
    </w:rPr>
  </w:style>
  <w:style w:type="paragraph" w:styleId="Textkomentra">
    <w:name w:val="annotation text"/>
    <w:basedOn w:val="Normlny"/>
    <w:link w:val="TextkomentraChar"/>
    <w:qFormat/>
    <w:rsid w:val="00D95102"/>
    <w:rPr>
      <w:sz w:val="20"/>
    </w:rPr>
  </w:style>
  <w:style w:type="paragraph" w:styleId="Predmetkomentra">
    <w:name w:val="annotation subject"/>
    <w:basedOn w:val="Textkomentra"/>
    <w:next w:val="Textkomentra"/>
    <w:link w:val="PredmetkomentraChar"/>
    <w:qFormat/>
    <w:rsid w:val="00D95102"/>
    <w:rPr>
      <w:b/>
      <w:bCs/>
    </w:rPr>
  </w:style>
  <w:style w:type="paragraph" w:styleId="Odsekzoznamu">
    <w:name w:val="List Paragraph"/>
    <w:basedOn w:val="Normlny"/>
    <w:uiPriority w:val="1"/>
    <w:qFormat/>
    <w:rsid w:val="00511203"/>
    <w:pPr>
      <w:ind w:left="708"/>
    </w:pPr>
  </w:style>
  <w:style w:type="paragraph" w:styleId="Bezriadkovania">
    <w:name w:val="No Spacing"/>
    <w:uiPriority w:val="1"/>
    <w:qFormat/>
    <w:rsid w:val="009A6DC5"/>
    <w:pPr>
      <w:widowControl w:val="0"/>
    </w:pPr>
    <w:rPr>
      <w:sz w:val="24"/>
    </w:rPr>
  </w:style>
  <w:style w:type="paragraph" w:customStyle="1" w:styleId="Odsekzoznamu1">
    <w:name w:val="Odsek zoznamu1"/>
    <w:basedOn w:val="Normlny"/>
    <w:qFormat/>
    <w:rsid w:val="00F769D6"/>
    <w:pPr>
      <w:widowControl/>
      <w:ind w:left="720"/>
      <w:contextualSpacing/>
    </w:pPr>
    <w:rPr>
      <w:rFonts w:ascii="Calibri" w:hAnsi="Calibri"/>
      <w:sz w:val="22"/>
      <w:szCs w:val="22"/>
      <w:lang w:eastAsia="en-US"/>
    </w:rPr>
  </w:style>
  <w:style w:type="paragraph" w:customStyle="1" w:styleId="Normlnywebov2">
    <w:name w:val="Normálny (webový)2"/>
    <w:qFormat/>
    <w:rsid w:val="00925C88"/>
    <w:pPr>
      <w:widowControl w:val="0"/>
      <w:suppressAutoHyphens/>
    </w:pPr>
    <w:rPr>
      <w:kern w:val="2"/>
      <w:sz w:val="24"/>
      <w:lang w:eastAsia="ar-SA"/>
    </w:rPr>
  </w:style>
  <w:style w:type="table" w:styleId="Mriekatabuky">
    <w:name w:val="Table Grid"/>
    <w:basedOn w:val="Normlnatabuka"/>
    <w:rsid w:val="005E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Odsekzoznamu"/>
    <w:qFormat/>
    <w:rsid w:val="003A032B"/>
    <w:pPr>
      <w:widowControl/>
      <w:numPr>
        <w:numId w:val="5"/>
      </w:numPr>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2190</Words>
  <Characters>12487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dc:description/>
  <cp:lastModifiedBy>Ľudovít Mišľan</cp:lastModifiedBy>
  <cp:revision>14</cp:revision>
  <cp:lastPrinted>2018-03-12T14:28:00Z</cp:lastPrinted>
  <dcterms:created xsi:type="dcterms:W3CDTF">2021-01-14T10:53:00Z</dcterms:created>
  <dcterms:modified xsi:type="dcterms:W3CDTF">2021-01-15T13:50:00Z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